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A9" w:rsidRPr="00194CA9" w:rsidRDefault="00194CA9" w:rsidP="00194CA9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94CA9">
        <w:rPr>
          <w:rFonts w:ascii="Times New Roman" w:eastAsia="Times New Roman" w:hAnsi="Times New Roman" w:cs="Times New Roman"/>
          <w:sz w:val="27"/>
          <w:szCs w:val="27"/>
          <w:lang w:val="bg-BG"/>
        </w:rPr>
        <w:t>СРЕДНО   УЧИЛИЩЕ  “ОТЕЦ  ПАИСИЙ”  с.  МЕДКОВЕЦ, обл.МОНТАНА</w:t>
      </w:r>
    </w:p>
    <w:p w:rsidR="00194CA9" w:rsidRPr="00194CA9" w:rsidRDefault="00194CA9" w:rsidP="0019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0474B4" w:rsidRPr="000474B4" w:rsidRDefault="000474B4" w:rsidP="0004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474B4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З А П О В Е Д   № </w:t>
      </w:r>
      <w:r w:rsidRPr="000474B4">
        <w:rPr>
          <w:rFonts w:ascii="Times New Roman" w:eastAsia="Times New Roman" w:hAnsi="Times New Roman" w:cs="Times New Roman"/>
          <w:sz w:val="28"/>
          <w:szCs w:val="24"/>
          <w:lang w:val="ru-RU"/>
        </w:rPr>
        <w:t>172</w:t>
      </w:r>
      <w:r w:rsidRPr="000474B4">
        <w:rPr>
          <w:rFonts w:ascii="Times New Roman" w:eastAsia="Times New Roman" w:hAnsi="Times New Roman" w:cs="Times New Roman"/>
          <w:sz w:val="28"/>
          <w:szCs w:val="24"/>
          <w:lang w:val="bg-BG"/>
        </w:rPr>
        <w:t>/27.1</w:t>
      </w:r>
      <w:r w:rsidRPr="000474B4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0474B4">
        <w:rPr>
          <w:rFonts w:ascii="Times New Roman" w:eastAsia="Times New Roman" w:hAnsi="Times New Roman" w:cs="Times New Roman"/>
          <w:sz w:val="28"/>
          <w:szCs w:val="24"/>
          <w:lang w:val="bg-BG"/>
        </w:rPr>
        <w:t>.20</w:t>
      </w:r>
      <w:r w:rsidRPr="000474B4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0474B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474B4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 г</w:t>
      </w:r>
    </w:p>
    <w:p w:rsidR="00194CA9" w:rsidRPr="00194CA9" w:rsidRDefault="00194CA9" w:rsidP="0019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bookmarkStart w:id="0" w:name="_GoBack"/>
      <w:bookmarkEnd w:id="0"/>
    </w:p>
    <w:p w:rsidR="00194CA9" w:rsidRPr="00194CA9" w:rsidRDefault="00194CA9" w:rsidP="00194C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 основание  чл. </w:t>
      </w:r>
      <w:r w:rsidRPr="00194C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194C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 и чл. 259 ал. 1 от  ЗПУО  и  във  връзка  с  изпълнение  на  Наредба  3/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15.04.2003 г  и  Наредба 11/ 01.09.2016 г  за  системата  за  оценяване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 частта  и  за  организиране  и  провеждане на  писмени  изпити  за  учениците  на  самостоятелна  форма  на  обучение.  ЗАТС    на  училището   да  изпрати  на  учениците  за  съответния  клас  конспект,  график  за  датите  на  изпитите  и  правилата  за  обучение  на  самостоятелна  форма. </w:t>
      </w:r>
    </w:p>
    <w:p w:rsidR="00194CA9" w:rsidRPr="00194CA9" w:rsidRDefault="00194CA9" w:rsidP="0019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CA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НАРЕЖДАМ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:</w:t>
      </w:r>
    </w:p>
    <w:p w:rsidR="00194CA9" w:rsidRPr="00194CA9" w:rsidRDefault="00194CA9" w:rsidP="0019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>Изпитите  да  се  проведат  за  учебната  20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>/20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година  по  следния </w:t>
      </w:r>
    </w:p>
    <w:p w:rsidR="00194CA9" w:rsidRPr="00194CA9" w:rsidRDefault="00194CA9" w:rsidP="0019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94CA9" w:rsidRPr="00194CA9" w:rsidRDefault="00194CA9" w:rsidP="00194C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94CA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ГРАФИК</w:t>
      </w:r>
    </w:p>
    <w:p w:rsidR="000E1DD3" w:rsidRPr="00194CA9" w:rsidRDefault="00194CA9">
      <w:pPr>
        <w:rPr>
          <w:rFonts w:ascii="Times New Roman" w:hAnsi="Times New Roman" w:cs="Times New Roman"/>
          <w:b/>
          <w:sz w:val="24"/>
          <w:szCs w:val="24"/>
        </w:rPr>
      </w:pPr>
      <w:r w:rsidRPr="00194CA9">
        <w:rPr>
          <w:rFonts w:ascii="Times New Roman" w:hAnsi="Times New Roman" w:cs="Times New Roman"/>
          <w:b/>
          <w:sz w:val="24"/>
          <w:szCs w:val="24"/>
        </w:rPr>
        <w:t>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67"/>
        <w:gridCol w:w="2210"/>
        <w:gridCol w:w="2210"/>
      </w:tblGrid>
      <w:tr w:rsidR="0098239D" w:rsidRPr="0098239D" w:rsidTr="00404385">
        <w:trPr>
          <w:trHeight w:val="323"/>
        </w:trPr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Учебен  предмет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Редовна  сесия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І-ва  поправителна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 –ра  поправителна</w:t>
            </w:r>
          </w:p>
        </w:tc>
      </w:tr>
      <w:tr w:rsidR="0098239D" w:rsidRPr="0098239D" w:rsidTr="00404385">
        <w:trPr>
          <w:trHeight w:val="322"/>
        </w:trPr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Общообразователна подготовка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 език  и  литература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Английски  език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КМИТ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  и  цивилизации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География  и  икономика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09.08.2024</w:t>
            </w:r>
          </w:p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Биология  и  здравно  образование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Физика  и  астрономия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17.04</w:t>
            </w: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Химия  и  опазване  на околната  среда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Изобразително  изкуство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Технология и предприемачество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19.04.2024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Физическа  култура  и  спорт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Избираема  учебна подготовка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21.08.2024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22.04.2024</w:t>
            </w:r>
          </w:p>
        </w:tc>
      </w:tr>
      <w:tr w:rsidR="0098239D" w:rsidRPr="0098239D" w:rsidTr="00404385">
        <w:tc>
          <w:tcPr>
            <w:tcW w:w="2423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КМИТ</w:t>
            </w:r>
          </w:p>
        </w:tc>
        <w:tc>
          <w:tcPr>
            <w:tcW w:w="2255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26.01.2024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26.04.2024</w:t>
            </w:r>
          </w:p>
        </w:tc>
        <w:tc>
          <w:tcPr>
            <w:tcW w:w="2269" w:type="dxa"/>
            <w:shd w:val="clear" w:color="auto" w:fill="auto"/>
          </w:tcPr>
          <w:p w:rsidR="0098239D" w:rsidRPr="0098239D" w:rsidRDefault="0098239D" w:rsidP="009823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23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23.04.2024</w:t>
            </w:r>
          </w:p>
        </w:tc>
      </w:tr>
    </w:tbl>
    <w:p w:rsidR="00194CA9" w:rsidRDefault="00194CA9"/>
    <w:p w:rsidR="002C0448" w:rsidRDefault="002C0448" w:rsidP="002C044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b/>
          <w:sz w:val="24"/>
          <w:szCs w:val="24"/>
          <w:lang w:val="bg-BG"/>
        </w:rPr>
        <w:t>Конспекти за СФО – 7. Клас</w:t>
      </w:r>
    </w:p>
    <w:p w:rsidR="002C0448" w:rsidRDefault="002C0448" w:rsidP="002C044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0448" w:rsidRDefault="002C0448" w:rsidP="002C044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Български език и литература</w:t>
      </w:r>
    </w:p>
    <w:p w:rsid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Български език</w:t>
      </w:r>
    </w:p>
    <w:p w:rsid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1. Текстът в общуването. Медиен текст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2. Медийни жанрове- репортаж, информационна бележка, интервю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3. Извличане и обработване на информация от медиен текст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4. Редактиране на текст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5. Думата като лексикално средство в текста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6. Наклонение на глагола.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7. Изявително наклонение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8. Повелително наклонение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9. Условно наклонение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10. Преизказни глаголни форми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11. Съставно глаголно сказуемо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12. Съставно именно сказуемо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13. Съчинително и подчинително свързване в сложното изречение. 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14. Сложно съставно изречение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15. Сложно смесено изречение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Литература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Творби и автори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1. Добри Чинтулов– жизнен и творчески път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2. „Стани, стани, юнак балкански“ жанр, творческа история, сюжет, композиция, художествени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изразни средства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3. „Вятър ечи, Балкан стене“ жанр, творческа история, сюжет, композиция, художествени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изразни средства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4. Образът на лирическия герой от “На прощаване в 1868 година” от Христо Ботев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5. Повестта “Немили-недраги” от Иван Вазов – творческа история, сюжет, композиция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6. “Една българка” – творческа история, сюжет, композиция. Срещата на обикновения  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човек с историята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7. “Опълченците на Шипка” от Иван Вазов -изображение на българския героизъм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8. „Българският език“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9. “До Чикаго и назад” – творческа история. Пътепис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10. “Бай Ганьо” – безсмъртната творба на Алеко Константинов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11. “Неразделни” от Пенчо Славейков – балада за любовта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12. Елегията “Заточеници” от П. Яворов – борбата за свобода и скръбта по изгубената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родина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13. “По жътва” от Елин Пелин – трудът, любовта и смъртта в българското село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14. “По жицата” от Йордан Йовков – разказ за страданието, съпричастието и надеждата </w:t>
      </w: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0448" w:rsidRP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2C0448">
        <w:rPr>
          <w:rFonts w:ascii="Times New Roman" w:hAnsi="Times New Roman" w:cs="Times New Roman"/>
          <w:sz w:val="24"/>
          <w:szCs w:val="24"/>
          <w:lang w:val="bg-BG"/>
        </w:rPr>
        <w:t xml:space="preserve">Оценяването се осъществява по критерии, като всяка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тестова задача носи брой точки, </w:t>
      </w:r>
      <w:r w:rsidRPr="002C0448">
        <w:rPr>
          <w:rFonts w:ascii="Times New Roman" w:hAnsi="Times New Roman" w:cs="Times New Roman"/>
          <w:sz w:val="24"/>
          <w:szCs w:val="24"/>
          <w:lang w:val="bg-BG"/>
        </w:rPr>
        <w:t>съобразен с познавателното равнище, спецификата и трудността ѝ.</w:t>
      </w:r>
    </w:p>
    <w:p w:rsidR="002C0448" w:rsidRDefault="002C0448" w:rsidP="002C04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448">
        <w:rPr>
          <w:rFonts w:ascii="Times New Roman" w:hAnsi="Times New Roman" w:cs="Times New Roman"/>
          <w:sz w:val="24"/>
          <w:szCs w:val="24"/>
          <w:lang w:val="bg-BG"/>
        </w:rPr>
        <w:t>Максим</w:t>
      </w:r>
      <w:r>
        <w:rPr>
          <w:rFonts w:ascii="Times New Roman" w:hAnsi="Times New Roman" w:cs="Times New Roman"/>
          <w:sz w:val="24"/>
          <w:szCs w:val="24"/>
          <w:lang w:val="bg-BG"/>
        </w:rPr>
        <w:t>алният брой точки на изпита е 100.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1"/>
        <w:gridCol w:w="4499"/>
      </w:tblGrid>
      <w:tr w:rsidR="00C2371A" w:rsidRPr="00C2371A" w:rsidTr="007014B0">
        <w:trPr>
          <w:trHeight w:val="787"/>
        </w:trPr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Оценка</w:t>
            </w:r>
          </w:p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C2371A" w:rsidRPr="00C2371A" w:rsidTr="007014B0"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Слаб</w:t>
            </w:r>
          </w:p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до 30 т.</w:t>
            </w:r>
          </w:p>
        </w:tc>
      </w:tr>
      <w:tr w:rsidR="00C2371A" w:rsidRPr="00C2371A" w:rsidTr="007014B0"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Среден</w:t>
            </w:r>
          </w:p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39 т. - 40,5 т.</w:t>
            </w:r>
          </w:p>
        </w:tc>
      </w:tr>
      <w:tr w:rsidR="00C2371A" w:rsidRPr="00C2371A" w:rsidTr="007014B0"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Добър</w:t>
            </w:r>
          </w:p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41 т. - 62 т.</w:t>
            </w:r>
          </w:p>
        </w:tc>
      </w:tr>
      <w:tr w:rsidR="00C2371A" w:rsidRPr="00C2371A" w:rsidTr="007014B0"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Много добър</w:t>
            </w:r>
          </w:p>
        </w:tc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62,5 т. – 83,5 т. </w:t>
            </w:r>
          </w:p>
        </w:tc>
      </w:tr>
      <w:tr w:rsidR="00C2371A" w:rsidRPr="00C2371A" w:rsidTr="007014B0"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Отличен</w:t>
            </w:r>
          </w:p>
        </w:tc>
        <w:tc>
          <w:tcPr>
            <w:tcW w:w="4675" w:type="dxa"/>
          </w:tcPr>
          <w:p w:rsidR="00C2371A" w:rsidRPr="00C2371A" w:rsidRDefault="00C2371A" w:rsidP="00C23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84 т. – 100 т.</w:t>
            </w:r>
          </w:p>
        </w:tc>
      </w:tr>
    </w:tbl>
    <w:p w:rsidR="00C2371A" w:rsidRPr="002C0448" w:rsidRDefault="00C2371A" w:rsidP="002C044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0448" w:rsidRDefault="00493A5F" w:rsidP="002C044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</w:t>
      </w:r>
      <w:r w:rsidRPr="00493A5F">
        <w:rPr>
          <w:rFonts w:ascii="Times New Roman" w:hAnsi="Times New Roman" w:cs="Times New Roman"/>
          <w:b/>
          <w:sz w:val="24"/>
          <w:szCs w:val="24"/>
          <w:lang w:val="bg-BG"/>
        </w:rPr>
        <w:t>Английски език</w:t>
      </w:r>
    </w:p>
    <w:p w:rsidR="00493A5F" w:rsidRDefault="00493A5F" w:rsidP="002C044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1. Virtual friends. The Present Simple and the Present Continuius.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2. Hobbies and leisure time. The Past Simple and the Past Continuius.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3. Going places. The Present Continuous and be going to. The Present Simple for future.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4. We are fans. The Present Perfect 1.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5. Housework can be fun. The Present Perfect 2.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6. According to tradition. Defining relative clauses: who, which, where.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7. I’ve been to the USA. The Present Perfect 3.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8. You are what you eat. Defining relative clauses: whose and when.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9. Strong, fit and healthy. The Present Perfect 4.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10. Doing good for the environment. Indefinite pronouns: place.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11. Let’s going shopping. Phrasal verbs.</w:t>
      </w:r>
    </w:p>
    <w:p w:rsid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12. Jobs for your future. Type 1 conditional.</w:t>
      </w:r>
    </w:p>
    <w:p w:rsid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</w:rPr>
        <w:t>Оценяване на писмени работи (есета и писма)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Отлична оценка: покрити са всички изисквания според европейската езикова рамка</w:t>
      </w:r>
      <w:r w:rsidRPr="00493A5F">
        <w:rPr>
          <w:rFonts w:ascii="Times New Roman" w:hAnsi="Times New Roman" w:cs="Times New Roman"/>
          <w:sz w:val="24"/>
          <w:szCs w:val="24"/>
        </w:rPr>
        <w:br/>
        <w:t>Много добра оценка: при допускане на 2-3 граматически и лексикални грешки.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  <w:r w:rsidRPr="00493A5F">
        <w:rPr>
          <w:rFonts w:ascii="Times New Roman" w:hAnsi="Times New Roman" w:cs="Times New Roman"/>
          <w:sz w:val="24"/>
          <w:szCs w:val="24"/>
        </w:rPr>
        <w:br/>
        <w:t>При допуснати над 7-8 грешки, непознаване на основни правила и недостиг на лексически запас според нивото ученикът получава задоволителна или незадоволителна оценка.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Оценяване на устно изпитване:</w:t>
      </w:r>
      <w:r w:rsidRPr="00493A5F">
        <w:rPr>
          <w:rFonts w:ascii="Times New Roman" w:hAnsi="Times New Roman" w:cs="Times New Roman"/>
          <w:sz w:val="24"/>
          <w:szCs w:val="24"/>
        </w:rPr>
        <w:br/>
        <w:t xml:space="preserve">Отлична оценка: свободно боравене с езика- четене, водене на монологична и </w:t>
      </w:r>
      <w:r w:rsidRPr="00493A5F">
        <w:rPr>
          <w:rFonts w:ascii="Times New Roman" w:hAnsi="Times New Roman" w:cs="Times New Roman"/>
          <w:sz w:val="24"/>
          <w:szCs w:val="24"/>
        </w:rPr>
        <w:lastRenderedPageBreak/>
        <w:t>диалогична реч- защитаване на гледна точка.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Много добра оценка: покриване на критериите за четене и монологична реч. Не са изградени умения за водене на диалог и защитаване на мнение чрез дискусия.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Добра оценка: покриване на критериите по четене, умение за пресъздаване на текст. Неумение да се води монолог и диалог и да се защити гледна точка.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усилия, за да се справи по-добре.</w:t>
      </w:r>
      <w:r w:rsidRPr="00493A5F">
        <w:rPr>
          <w:rFonts w:ascii="Times New Roman" w:hAnsi="Times New Roman" w:cs="Times New Roman"/>
          <w:sz w:val="24"/>
          <w:szCs w:val="24"/>
        </w:rPr>
        <w:br/>
      </w:r>
      <w:r w:rsidRPr="00493A5F">
        <w:rPr>
          <w:rFonts w:ascii="Times New Roman" w:hAnsi="Times New Roman" w:cs="Times New Roman"/>
          <w:sz w:val="24"/>
          <w:szCs w:val="24"/>
        </w:rPr>
        <w:br/>
        <w:t>Оценяване на тестове:</w:t>
      </w:r>
      <w:r w:rsidRPr="00493A5F">
        <w:rPr>
          <w:rFonts w:ascii="Times New Roman" w:hAnsi="Times New Roman" w:cs="Times New Roman"/>
          <w:sz w:val="24"/>
          <w:szCs w:val="24"/>
        </w:rPr>
        <w:br/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  <w:r w:rsidRPr="00493A5F">
        <w:rPr>
          <w:rFonts w:ascii="Times New Roman" w:hAnsi="Times New Roman" w:cs="Times New Roman"/>
          <w:sz w:val="24"/>
          <w:szCs w:val="24"/>
        </w:rPr>
        <w:br/>
        <w:t>При тест от 100 точки- 50т = 3 ; 60т = 3.60 ; 70т = 4.20 ; 80т = 4.80 ; 90т = 5.40 ; 95т = 5.70</w:t>
      </w:r>
    </w:p>
    <w:p w:rsidR="00493A5F" w:rsidRDefault="00493A5F" w:rsidP="002C044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3A5F" w:rsidRDefault="00493A5F" w:rsidP="002C044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</w:t>
      </w:r>
      <w:r w:rsidRPr="00493A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Математика </w:t>
      </w:r>
    </w:p>
    <w:p w:rsidR="00493A5F" w:rsidRDefault="00493A5F" w:rsidP="002C044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1. Рационален израз. Променливи и постоянни величини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2. Числена стойност на израз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3. Едночлен. Нормален вид на едночлен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4. Събиране и изваждане на едночлени. Подобни едночлени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5. Умножение, степенуване и деление на едночлени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6. Многочлен. Нормален вид на многочлен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7. Събиране и изваждане на многочлени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8. Тъждествени изрази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9. Тъждествата: (a ± b)² = a² ± 2ab + b²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10. Тъждествата: (a ± b)³ = a³ ± 3a²b + 3ab² ± b³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11. Тъждеството: (a + b)(a – b) = a² – b²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12. Тъждествата: (a ± b)(a² ± ab + b²) = a³ ± b³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13. Разлагане на многочлени на множители чрез изнасяне на общ множител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14. Разлагане чрез формулите за съкратено умножение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15. Разлагане чрез комбинирано използване на различни методи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lastRenderedPageBreak/>
        <w:t>16. Тъждествено прео</w:t>
      </w:r>
      <w:r>
        <w:rPr>
          <w:rFonts w:ascii="Times New Roman" w:hAnsi="Times New Roman" w:cs="Times New Roman"/>
          <w:sz w:val="24"/>
          <w:szCs w:val="24"/>
          <w:lang w:val="bg-BG"/>
        </w:rPr>
        <w:t>бразуване на изрази. Приложения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17. Линейни уравнения. Еквивалентни уравнения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18. Уравнението (ax + b)(cx + d) = 0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19. Уравнението |ax + b| = c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20. Моделиране с линейни уравнения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21. Задачи от работа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22. Задачи от капитал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23. Задачи от смеси и сплави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24. Съседни ъгли. Противоположни ъгли. Перпендикулярни прави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25. Аксиома за успоредните прави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26. Свойства на успоредните прави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27. Триъгълник. Елементи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28. Външен ъгъл на триъгълник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29. Първи признак за еднаквост на триъгълници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30. Втори признак за еднаквост на триъгълници</w:t>
      </w:r>
    </w:p>
    <w:p w:rsidR="00493A5F" w:rsidRP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31. Трети признак за еднаквост на триъгълници</w:t>
      </w:r>
    </w:p>
    <w:p w:rsid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3A5F">
        <w:rPr>
          <w:rFonts w:ascii="Times New Roman" w:hAnsi="Times New Roman" w:cs="Times New Roman"/>
          <w:sz w:val="24"/>
          <w:szCs w:val="24"/>
          <w:lang w:val="bg-BG"/>
        </w:rPr>
        <w:t>32. Перпендикуляр от точка до права</w:t>
      </w:r>
    </w:p>
    <w:p w:rsidR="00493A5F" w:rsidRDefault="00493A5F" w:rsidP="00493A5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Default="00C2371A" w:rsidP="00C2371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Компютърно моделиране и информационни технологии</w:t>
      </w:r>
    </w:p>
    <w:p w:rsidR="00C2371A" w:rsidRDefault="00C2371A" w:rsidP="00C2371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КОМПЮТЪРНА СИСТЕМА И ЗАЩИТА НА ДАННИТЕ В НЕЯ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Компоненти на компютърната система и техните технически параметри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Операционна система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Средства и методи за защита на информацията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КОМПЮТЪРНА ТЕКСТООБРАБОТКА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Създаване, оформяне и редактиране на таблици със средствата на текстообработваща програма (част 1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Създаване, оформяне и редактиране на таблици със средствата на текстообработваща програма (част 2)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Работа с няколко текстови документа едновременно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lastRenderedPageBreak/>
        <w:t>Работа с таблици и с няколко текстови документа едновременно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ОБРАБОТКА НА ТАБЛИЧНИ ДАННИ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Проектиране, създаване и форматиране на електронна таблица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</w:rPr>
        <w:t>Основни операции с клетки и области от клетки в електронна таблица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операции с клетки и области от клетки в електронна таблица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Сортиране на данни по зададени критерии. Търсене и замяна на данни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диаграми. Графична интерпретация на данните.Копиране на диаграма в отделен лист в таблицата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Създаване на диаграми. Отпечатване на части от електронна таблица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Компютърна система и защита на данните в нея. Компютърна текстообработка. Обработка на таблични данни (обобщение)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КОМПЮТЪРНО МОДЕЛИРАНЕ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данни в скриптов текстов език за програмиране. Използване на числови типове данни в Python (част 1)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данни в скриптов текстов език за програмиране. Използване на числови типове данни в Python (част 2)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данни в скриптов текстов език за програмиране – числови типове данни int и float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данни в скриптов текстов език за програмиране – тип низ (string)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данни в скриптов текстов език за програмиране – някои действия с низове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типове данни в скриптов текстов език за програмиране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Приложение на циклични конструкции за обработка на низове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Приложение на циклични конструкции за обработка на числа и списъци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Приложение на циклични конструкции при работа с библиотеката turtle и проверка на входните данни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Списъци и приложение на циклични конструкции при работа с библиотеката turtle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РАБОТА ПО ПРОЕКТ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Основни правила, фази и дейности при разработване на проект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Разработване на проект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Използване на скриптов език за програмиране </w:t>
      </w:r>
      <w:r w:rsidRPr="00C2371A">
        <w:rPr>
          <w:rFonts w:ascii="Times New Roman" w:hAnsi="Times New Roman" w:cs="Times New Roman"/>
          <w:sz w:val="24"/>
          <w:szCs w:val="24"/>
        </w:rPr>
        <w:t xml:space="preserve">Python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за представяне на проект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Защита на проект – представяне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ЗВУКОВА И ВИДЕО ИНФОРМАЦИЯ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Създаване на видеоклип, съдържащ графична и звукова информация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Създаване на видеоклип, съдържащ графична и звукова информация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упражнение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КОМПЮТЪРНА ПРЕЗЕНТАЦИЯ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Създаване на компютърна презентация с вграждане на звукови и видеообекти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Вмъкване на видео, заснето от екран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Използване на диаграми, графики, графични схеми и таблици в презентация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Използване на диаграми, графики, графични схеми и таблици в презентация – анимиране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Създаване на компютърна презентация (упражнение)</w:t>
      </w:r>
    </w:p>
    <w:p w:rsidR="00C2371A" w:rsidRPr="00C2371A" w:rsidRDefault="00C2371A" w:rsidP="00C23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ИНТЕРНЕТ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Социални мрежи и защита на личната неприкосновеност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Социални мрежи и защита на личната неприкосновеност (упражнение)</w:t>
      </w:r>
    </w:p>
    <w:p w:rsidR="00C2371A" w:rsidRPr="00C2371A" w:rsidRDefault="00C2371A" w:rsidP="00C237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</w:rPr>
        <w:t>Годишен преговор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Pr="00C2371A" w:rsidRDefault="00C2371A" w:rsidP="00C2371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Използвана литература:</w:t>
      </w:r>
    </w:p>
    <w:p w:rsidR="00C2371A" w:rsidRPr="00C2371A" w:rsidRDefault="00C2371A" w:rsidP="00C237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Учебник по КМИТ 7кл – издателство Просвета</w:t>
      </w:r>
    </w:p>
    <w:p w:rsidR="00C2371A" w:rsidRDefault="00C2371A" w:rsidP="00C2371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Електронен учебник по КМИТ 7кл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hyperlink r:id="rId5" w:history="1">
        <w:r w:rsidRPr="00C2371A">
          <w:rPr>
            <w:rStyle w:val="a4"/>
            <w:rFonts w:ascii="Times New Roman" w:hAnsi="Times New Roman" w:cs="Times New Roman"/>
            <w:sz w:val="24"/>
            <w:szCs w:val="24"/>
            <w:lang w:val="bg-BG"/>
          </w:rPr>
          <w:t>https://bg.e-prosveta.bg/</w:t>
        </w:r>
      </w:hyperlink>
      <w:r w:rsidRPr="00C237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Изпитът се състои от теоретична и практическа част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Оценката е средно аритметична от двете части. При оценка Слаб 2, на която  и да е част крайната оценка е Слаб 2.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371A" w:rsidRDefault="00C2371A" w:rsidP="00C2371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История и цивилизации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1.Новото време и българите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2. Първите будители: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Паисий Хилендарски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и Софроний Врачански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3. Новото българско училище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4. Движение за независима църква</w:t>
      </w:r>
    </w:p>
    <w:p w:rsidR="00C2371A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5. Начало на организирано </w:t>
      </w:r>
      <w:r w:rsidR="00C2371A" w:rsidRPr="00C2371A">
        <w:rPr>
          <w:rFonts w:ascii="Times New Roman" w:hAnsi="Times New Roman" w:cs="Times New Roman"/>
          <w:sz w:val="24"/>
          <w:szCs w:val="24"/>
          <w:lang w:val="bg-BG"/>
        </w:rPr>
        <w:t>националноосвободително движение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6. Бълга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рското национално-освободително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движение (1869 – 1875 г.)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7. Априлско въстание 1876 г.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8. Руско-ту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рската война (1877 – 1878 г.) и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освобождението на България</w:t>
      </w:r>
    </w:p>
    <w:p w:rsidR="00C2371A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9.Възникване на българския </w:t>
      </w:r>
      <w:r w:rsidR="00C2371A" w:rsidRPr="00C2371A">
        <w:rPr>
          <w:rFonts w:ascii="Times New Roman" w:hAnsi="Times New Roman" w:cs="Times New Roman"/>
          <w:sz w:val="24"/>
          <w:szCs w:val="24"/>
          <w:lang w:val="bg-BG"/>
        </w:rPr>
        <w:t>национален въпрос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10.Изграж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дане на Княжество България 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11 Съ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единението на Източна Румелия с Княжество България и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неговата защита .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16. България в края на XIX в.</w:t>
      </w:r>
    </w:p>
    <w:p w:rsidR="00C2371A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17. Българите извън пределите </w:t>
      </w:r>
      <w:r w:rsidR="00C2371A" w:rsidRPr="00C2371A">
        <w:rPr>
          <w:rFonts w:ascii="Times New Roman" w:hAnsi="Times New Roman" w:cs="Times New Roman"/>
          <w:sz w:val="24"/>
          <w:szCs w:val="24"/>
          <w:lang w:val="bg-BG"/>
        </w:rPr>
        <w:t>на свободната държава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18. Призна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ване на независимостта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на България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19.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Войни за национално обединение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(1912 – 1918 г.)</w:t>
      </w:r>
    </w:p>
    <w:p w:rsidR="00C2371A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20. България в периода </w:t>
      </w:r>
      <w:r w:rsidR="00C2371A" w:rsidRPr="00C2371A">
        <w:rPr>
          <w:rFonts w:ascii="Times New Roman" w:hAnsi="Times New Roman" w:cs="Times New Roman"/>
          <w:sz w:val="24"/>
          <w:szCs w:val="24"/>
          <w:lang w:val="bg-BG"/>
        </w:rPr>
        <w:t>между двете световни войни</w:t>
      </w:r>
    </w:p>
    <w:p w:rsidR="00C2371A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21. България в годините </w:t>
      </w:r>
      <w:r w:rsidR="00C2371A" w:rsidRPr="00C2371A">
        <w:rPr>
          <w:rFonts w:ascii="Times New Roman" w:hAnsi="Times New Roman" w:cs="Times New Roman"/>
          <w:sz w:val="24"/>
          <w:szCs w:val="24"/>
          <w:lang w:val="bg-BG"/>
        </w:rPr>
        <w:t>на Втората световна война</w:t>
      </w:r>
    </w:p>
    <w:p w:rsidR="00C2371A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22.Българската култура </w:t>
      </w:r>
      <w:r w:rsidR="00C2371A" w:rsidRPr="00C2371A">
        <w:rPr>
          <w:rFonts w:ascii="Times New Roman" w:hAnsi="Times New Roman" w:cs="Times New Roman"/>
          <w:sz w:val="24"/>
          <w:szCs w:val="24"/>
          <w:lang w:val="bg-BG"/>
        </w:rPr>
        <w:t>след Освобождението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23.Българското общество (1944 – 1989 г.)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24.България и обединяваща се Европа</w:t>
      </w:r>
    </w:p>
    <w:p w:rsidR="005C7BED" w:rsidRPr="00C2371A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Скала за оценяване: 27 – 30 точки- Отличен 17-21 точки -Добър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22 – 26 точки - Мн. Добър 12– 16 точки -Среден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Критерии за оценяване постиженията на учениците по История и цивилизация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VIIкл.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Среден (3)-описва и обяснява възникването на държавни форми на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управление.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Подрежда събития в хронологичен ред.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Описва културни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паметници.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Търси помощта на учителя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Добър(4)-Описва и обяснява държавни форми,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политически промени.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Използва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пространствени и хронологични ориентири.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Разпознава и обяснява съдържанието на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понятия.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Дава примери за промени в начина на живот,</w:t>
      </w:r>
      <w:r w:rsidR="005C7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71A">
        <w:rPr>
          <w:rFonts w:ascii="Times New Roman" w:hAnsi="Times New Roman" w:cs="Times New Roman"/>
          <w:sz w:val="24"/>
          <w:szCs w:val="24"/>
          <w:lang w:val="bg-BG"/>
        </w:rPr>
        <w:t>работи по зададен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модел.Търси помощта на учителя.Цени българското историческо наследство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Много добър(5)-Описва ,обяснява ,представя самостоятелно промени в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lastRenderedPageBreak/>
        <w:t>овществото ,държавата ,властта,политическото управление.Използва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пространствени и хонологични ориентири при сравняване и анализ на исторически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събития. Познава исторически понятия.Определя принадлежност към дадена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общност.Разпознава исторически източници.Работи с таблица,карта.Съставя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писмен текст.Предлага помощ при групова работа.Цени българското историческо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наследство.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Отличен (6)- Описва събития ,представя факти,последствия; Анализира държавни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,политически,духовни промени.Ползва в устен текст историческите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понятия,обяснява съдържанието им.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Установява и дава примери за културни влияния ,принадлежност към дадена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общност,за разллични влияния върху начина на живот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Съставя таблица,работи с историческа карта.Съставя самостоятелно писмен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текст.Извлича и анализира информация от исторически извори.Организира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работата на групата при проектна работа.Цени българското историческо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sz w:val="24"/>
          <w:szCs w:val="24"/>
          <w:lang w:val="bg-BG"/>
        </w:rPr>
        <w:t>наследство.</w:t>
      </w:r>
    </w:p>
    <w:p w:rsidR="005C7BED" w:rsidRDefault="005C7BED" w:rsidP="00C237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</w:t>
      </w:r>
    </w:p>
    <w:p w:rsidR="005C7BED" w:rsidRDefault="005C7BED" w:rsidP="005C7B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1. Европа: Географско положение, граници и брегова линия.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2. Европа: Релеф- формиране и основни форми. Полезни изкопаеми.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3. Европа: Климат- фактори и елементи. Климатични области.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4. Европа: Води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5. Европа: Население и политическа карта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6. Европа: Икономика- основни икономически дейности.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7. Страни в Северна Европа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8. Страни в Източна Европа.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9. Страни в Западна Европа.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10. Страни в Южна Европа.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11. Страни в Средна Европа.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12. Балкански полуостров: Географско положение, граници и брегова линия.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13. Балкански полуостров: Релеф и полезни изкопаеми.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lastRenderedPageBreak/>
        <w:t>14. Балкански полуостров: Климат и води.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15. Балкански полуостров: Население и политическа карта.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16. Страни на Балканския полуостров – характеристика.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17. България: Географско положение, граници и брегова линия.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18. България: Релеф и полезни изкопаеми.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19. България: Климат и води.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20. България: Природни области – Дунавска равнина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21. България: Природни области –Старопланинска област.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22. България: Природни области – Краищенско-Средногорска област.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23. България: Природни области – Тракийско-Странджанска област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24. България: Природни области –Рило-Родопска област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25. България – Население и селища.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26. България – Икономика: основни икономически дейности.</w:t>
      </w:r>
    </w:p>
    <w:p w:rsid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Литература: 1.Учебник по География и икономика за VII клас, изд. „Просвета плюс“,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 xml:space="preserve"> автор: Люсила Цанкова;</w:t>
      </w:r>
    </w:p>
    <w:p w:rsid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 xml:space="preserve"> 2.Атлас по география за VII клас, изд. „Атласи“</w:t>
      </w:r>
      <w:r w:rsidRPr="005C7BED">
        <w:rPr>
          <w:rFonts w:ascii="Times New Roman" w:hAnsi="Times New Roman" w:cs="Times New Roman"/>
          <w:sz w:val="24"/>
          <w:szCs w:val="24"/>
          <w:lang w:val="bg-BG"/>
        </w:rPr>
        <w:cr/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Изпитът е под формата на тест по типа на НВО. Максимален брой точки 100.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Default="00C2371A" w:rsidP="00C2371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371A">
        <w:rPr>
          <w:rFonts w:ascii="Times New Roman" w:hAnsi="Times New Roman" w:cs="Times New Roman"/>
          <w:b/>
          <w:sz w:val="24"/>
          <w:szCs w:val="24"/>
          <w:lang w:val="bg-BG"/>
        </w:rPr>
        <w:t>Физика и астрономия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1. Електричен ток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1.1 Електричен ток и електрично напрежение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1.2 Електрически вериги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1.3 Електрична енергия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2. Светлина и звук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2.1 Праволинейно разпространение на светлината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2.2 Светлина и цветове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2.3 Огледала и лещи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lastRenderedPageBreak/>
        <w:t>2.4 Оптични уреди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2.5 Звук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3. От атома до Космоса</w:t>
      </w:r>
    </w:p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3.1 Атоми и атомни ядра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  <w:r w:rsidRPr="00C2371A">
        <w:rPr>
          <w:rFonts w:ascii="Times New Roman" w:hAnsi="Times New Roman" w:cs="Times New Roman"/>
          <w:sz w:val="24"/>
          <w:szCs w:val="24"/>
        </w:rPr>
        <w:t>3.2 Слънчевата система и светът на звездите</w:t>
      </w:r>
    </w:p>
    <w:p w:rsid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886"/>
      </w:tblGrid>
      <w:tr w:rsidR="00C2371A" w:rsidRPr="00C2371A" w:rsidTr="007014B0">
        <w:tc>
          <w:tcPr>
            <w:tcW w:w="2122" w:type="dxa"/>
            <w:shd w:val="clear" w:color="auto" w:fill="auto"/>
            <w:vAlign w:val="center"/>
          </w:tcPr>
          <w:p w:rsidR="00C2371A" w:rsidRPr="00C2371A" w:rsidRDefault="00C2371A" w:rsidP="00C2371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Тема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C2371A" w:rsidRPr="00C2371A" w:rsidRDefault="00C2371A" w:rsidP="00C2371A">
            <w:pPr>
              <w:tabs>
                <w:tab w:val="left" w:pos="218"/>
              </w:tabs>
              <w:spacing w:after="0" w:line="240" w:lineRule="auto"/>
              <w:ind w:lef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Очаквани резултати по теми:</w:t>
            </w:r>
          </w:p>
          <w:p w:rsidR="00C2371A" w:rsidRPr="00C2371A" w:rsidRDefault="00C2371A" w:rsidP="00C2371A">
            <w:pPr>
              <w:tabs>
                <w:tab w:val="left" w:pos="218"/>
              </w:tabs>
              <w:spacing w:after="0" w:line="240" w:lineRule="auto"/>
              <w:ind w:lef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Ученикът трябва да:</w:t>
            </w:r>
          </w:p>
        </w:tc>
      </w:tr>
      <w:tr w:rsidR="00C2371A" w:rsidRPr="00C2371A" w:rsidTr="007014B0">
        <w:tc>
          <w:tcPr>
            <w:tcW w:w="2122" w:type="dxa"/>
            <w:shd w:val="clear" w:color="auto" w:fill="auto"/>
          </w:tcPr>
          <w:p w:rsidR="00C2371A" w:rsidRPr="00C2371A" w:rsidRDefault="00C2371A" w:rsidP="00C2371A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Атоми и атомни преходи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Среден 3: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Излага на качествено равнище модела на Бор за водородния атом.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Добър 4: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Обяснява спектралните серии на Н-атом с преходи между енергетични нива</w:t>
            </w: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Много добър 5: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Описва най-важните условия за генериране на лазерно лъчение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Отличен 6: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Разграничава стабилни и нестабилни ядра и характеризира ядрата с енергия на връзката и масов дефект.</w:t>
            </w:r>
          </w:p>
        </w:tc>
      </w:tr>
      <w:tr w:rsidR="00C2371A" w:rsidRPr="00C2371A" w:rsidTr="007014B0">
        <w:tc>
          <w:tcPr>
            <w:tcW w:w="2122" w:type="dxa"/>
            <w:shd w:val="clear" w:color="auto" w:fill="auto"/>
          </w:tcPr>
          <w:p w:rsidR="00C2371A" w:rsidRPr="00C2371A" w:rsidRDefault="00C2371A" w:rsidP="00C2371A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Атомно ядро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Среден 3: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Формулира и използва закона  за радиоактивното разпадане.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Добър 4: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Описва измененията в атомните ядра при алфа-, бета- и гама-разпадане;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Много добър 5: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Характеризира биологичния ефект от йонизиращите лъчения;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Знае предназначението и принципа на действие на Гайгеровия брояч.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Отличен 6: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Описва реакцията на делене на урана;</w:t>
            </w:r>
          </w:p>
          <w:p w:rsidR="00C2371A" w:rsidRPr="00C2371A" w:rsidRDefault="00C2371A" w:rsidP="00C2371A">
            <w:pPr>
              <w:framePr w:hSpace="142" w:wrap="around" w:vAnchor="page" w:hAnchor="margin" w:xAlign="center" w:y="123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Знае принципа на действие на ядрения реактор</w:t>
            </w: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2371A" w:rsidRPr="00C2371A" w:rsidTr="007014B0">
        <w:tc>
          <w:tcPr>
            <w:tcW w:w="2122" w:type="dxa"/>
            <w:shd w:val="clear" w:color="auto" w:fill="auto"/>
          </w:tcPr>
          <w:p w:rsidR="00C2371A" w:rsidRPr="00C2371A" w:rsidRDefault="00C2371A" w:rsidP="00C2371A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Елементарни частици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Среден 3: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Знае, че фундаменталните частиците разделят на кварки и лептони;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Добър 4:</w:t>
            </w: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Описва основните свойства на кварките и дава примери за частици, изградени от кварки;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Много добър 5: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Изброява фундаменталните взаимодействия в природата и сравнява тяхната сила.</w:t>
            </w: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Отличен 6: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Решава задачи с алфа-, бета- и гама-разпадане и реакции на делене на атомни ядра</w:t>
            </w:r>
          </w:p>
        </w:tc>
      </w:tr>
      <w:tr w:rsidR="00C2371A" w:rsidRPr="00C2371A" w:rsidTr="007014B0">
        <w:trPr>
          <w:trHeight w:val="2490"/>
        </w:trPr>
        <w:tc>
          <w:tcPr>
            <w:tcW w:w="2122" w:type="dxa"/>
            <w:shd w:val="clear" w:color="auto" w:fill="auto"/>
          </w:tcPr>
          <w:p w:rsidR="00C2371A" w:rsidRPr="00C2371A" w:rsidRDefault="00C2371A" w:rsidP="00C2371A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Еволюция на звездите</w:t>
            </w:r>
          </w:p>
          <w:p w:rsidR="00C2371A" w:rsidRPr="00C2371A" w:rsidRDefault="00C2371A" w:rsidP="00C2371A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Поглед към Вселената</w:t>
            </w:r>
          </w:p>
        </w:tc>
        <w:tc>
          <w:tcPr>
            <w:tcW w:w="7886" w:type="dxa"/>
            <w:shd w:val="clear" w:color="auto" w:fill="auto"/>
          </w:tcPr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Среден 3:</w:t>
            </w: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Сравнява положението на звездите върху диаграмата “спектър-светимост”;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Описва структурата на Вселената;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Добър 4: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Има представа за теорията на горещата Вселена;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Има представа от класификацията на галактиките.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ного добър 5:</w:t>
            </w: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 връзката между масата на звездите и тяхната еволюция;</w:t>
            </w:r>
          </w:p>
          <w:p w:rsidR="00C2371A" w:rsidRPr="00C2371A" w:rsidRDefault="00C2371A" w:rsidP="00C2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2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Отличен 6: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Използва термоядрените реакции за обяснение на еволюцията на звездите.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Има представа за теорията на горещата Вселена;</w:t>
            </w:r>
          </w:p>
          <w:p w:rsidR="00C2371A" w:rsidRPr="00C2371A" w:rsidRDefault="00C2371A" w:rsidP="00C237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237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Определя разстояния до галактики чрез закона на Хъбъл.</w:t>
            </w:r>
          </w:p>
        </w:tc>
      </w:tr>
    </w:tbl>
    <w:p w:rsidR="00C2371A" w:rsidRPr="00C2371A" w:rsidRDefault="00C2371A" w:rsidP="00C2371A">
      <w:pPr>
        <w:rPr>
          <w:rFonts w:ascii="Times New Roman" w:hAnsi="Times New Roman" w:cs="Times New Roman"/>
          <w:sz w:val="24"/>
          <w:szCs w:val="24"/>
        </w:rPr>
      </w:pPr>
    </w:p>
    <w:p w:rsidR="00493A5F" w:rsidRDefault="005C7BED" w:rsidP="005C7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ED">
        <w:rPr>
          <w:rFonts w:ascii="Times New Roman" w:hAnsi="Times New Roman" w:cs="Times New Roman"/>
          <w:b/>
          <w:sz w:val="24"/>
          <w:szCs w:val="24"/>
        </w:rPr>
        <w:t>Биология и здравно образование</w:t>
      </w:r>
    </w:p>
    <w:p w:rsidR="005C7BED" w:rsidRDefault="005C7BED" w:rsidP="005C7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Класификация на организмите. Таксономични категории.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Царство Монера – обща характеристика и многообразие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Царство Протиста – обща характеристика и многообразие.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Царство растения. Обща характеристика на растенията.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Талусни растения. Водорасли.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Растителни тъкани – устройство и функция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Растителни органи. Устройство и функция на вегетативните органи.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Размножителни органи на растенията.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Кормусне растения. Отдел Мъхови и отдел Папратови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Отдел Семенни растения. Подотдел Голосеменни растения.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Голосеменните растения.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Подотдел Покритосеменни растения. Характерни особености в устройството и функциите на вегетативните и размножителните органи.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Подотдел Покритосеменни. Клас Двусемеделни. Клас Едносемеделни.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Царство Гъби. Обща характеристика и многообразие на гъбите.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Царство Животни. Обща характеристика на животните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Животински тъкани, устройство и функция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Безгръбначните животни. Тип Мешести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lastRenderedPageBreak/>
        <w:t>Многообразие на Мешестите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Червеи – обща характеристика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червеите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Членестоноги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Членестоногите. Клас Ракообразни и клас Паякообразни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Членестоногите. Клас Насекоми.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Мекотели. Обща характеристика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мекотелите.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Роля на безгръбначните животни в природата и значението им за човека.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Основни жизнени процеси при безгръбначните животни.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Хордови. Гръбначни животни. Надклас Риби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рибите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Хордови. Клас Земноводни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земноводните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Хордови. Клас Влечуги.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влечугите.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Хордови. Клас Птици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птиците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Тип Хордови. Клас Бозайници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Многообразие на бозайниците.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Основни жизнени процеси при гръбначните  животни.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Роля на гръбначните животни в природата и значението за човека.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Екологични особености на животните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Еволюция на животните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Устойчиво развитие и здравословен начин на живот.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Биоразнообразие и основни категории защитени  природни обекти</w:t>
      </w:r>
    </w:p>
    <w:p w:rsidR="005C7BED" w:rsidRPr="005C7BED" w:rsidRDefault="005C7BED" w:rsidP="005C7B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Ролята на човека за опазване  на биоразнообразието.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Критерии за оценка Среден (3)</w:t>
      </w:r>
    </w:p>
    <w:p w:rsidR="005C7BED" w:rsidRPr="005C7BED" w:rsidRDefault="005C7BED" w:rsidP="005C7BED">
      <w:pPr>
        <w:numPr>
          <w:ilvl w:val="1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ученикът работи по двете зададени теми</w:t>
      </w:r>
    </w:p>
    <w:p w:rsidR="005C7BED" w:rsidRPr="005C7BED" w:rsidRDefault="005C7BED" w:rsidP="005C7BED">
      <w:pPr>
        <w:numPr>
          <w:ilvl w:val="1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lastRenderedPageBreak/>
        <w:t>дефинира основните биологични понятия, свързани с темите</w:t>
      </w:r>
    </w:p>
    <w:p w:rsidR="005C7BED" w:rsidRPr="005C7BED" w:rsidRDefault="005C7BED" w:rsidP="005C7BED">
      <w:pPr>
        <w:numPr>
          <w:ilvl w:val="1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описва и изброява биологични обекти, структури и процеси</w:t>
      </w:r>
    </w:p>
    <w:p w:rsidR="005C7BED" w:rsidRPr="005C7BED" w:rsidRDefault="005C7BED" w:rsidP="005C7BED">
      <w:pPr>
        <w:numPr>
          <w:ilvl w:val="1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пише четливо и грамотно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За оценка Добър (4)</w:t>
      </w:r>
    </w:p>
    <w:p w:rsidR="005C7BED" w:rsidRPr="005C7BED" w:rsidRDefault="005C7BED" w:rsidP="005C7BE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ученикът работи по двете зададени теми</w:t>
      </w:r>
    </w:p>
    <w:p w:rsidR="005C7BED" w:rsidRPr="005C7BED" w:rsidRDefault="005C7BED" w:rsidP="005C7BE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дефинира основни биологични понятия по темите</w:t>
      </w:r>
    </w:p>
    <w:p w:rsidR="005C7BED" w:rsidRPr="005C7BED" w:rsidRDefault="005C7BED" w:rsidP="005C7BE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описва и изброява биологични обекти, структури и процеси</w:t>
      </w:r>
    </w:p>
    <w:p w:rsidR="005C7BED" w:rsidRPr="005C7BED" w:rsidRDefault="005C7BED" w:rsidP="005C7BE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обосновава общото и различно между биологични обекти, структури и процеси</w:t>
      </w:r>
    </w:p>
    <w:p w:rsidR="005C7BED" w:rsidRPr="005C7BED" w:rsidRDefault="005C7BED" w:rsidP="005C7BE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проследява в последователен ред развитието на организмовия свят или определен тип процеси в микро, мезо и макросистемата</w:t>
      </w:r>
    </w:p>
    <w:p w:rsidR="005C7BED" w:rsidRPr="005C7BED" w:rsidRDefault="005C7BED" w:rsidP="005C7BE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пише четливо и грамотно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За оценка Мн. добър (5)</w:t>
      </w:r>
    </w:p>
    <w:p w:rsidR="005C7BED" w:rsidRPr="005C7BED" w:rsidRDefault="005C7BED" w:rsidP="005C7BE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ученикът работи по двете зададени теми</w:t>
      </w:r>
    </w:p>
    <w:p w:rsidR="005C7BED" w:rsidRPr="005C7BED" w:rsidRDefault="005C7BED" w:rsidP="005C7BE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дефинира основни понятия, като ги обогатява по съдържание и обем</w:t>
      </w:r>
    </w:p>
    <w:p w:rsidR="005C7BED" w:rsidRPr="005C7BED" w:rsidRDefault="005C7BED" w:rsidP="005C7BE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проследява в логична последователност етапи в развитието на организмовия свят</w:t>
      </w:r>
    </w:p>
    <w:p w:rsidR="005C7BED" w:rsidRPr="005C7BED" w:rsidRDefault="005C7BED" w:rsidP="005C7BE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анализира връзки и зависимости в микро, мезо и макросистемата и помежду им</w:t>
      </w:r>
    </w:p>
    <w:p w:rsidR="005C7BED" w:rsidRPr="005C7BED" w:rsidRDefault="005C7BED" w:rsidP="005C7BE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представя чрез текст, схема или символи биологични процеси</w:t>
      </w:r>
    </w:p>
    <w:p w:rsidR="005C7BED" w:rsidRPr="005C7BED" w:rsidRDefault="005C7BED" w:rsidP="005C7BE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излага знанията си последователно, подкрепя с примери, показва владеене на граматичните правила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За оценка Отличен (6)</w:t>
      </w:r>
    </w:p>
    <w:p w:rsidR="005C7BED" w:rsidRPr="005C7BED" w:rsidRDefault="005C7BED" w:rsidP="005C7BE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ученикът работи по двете зададени теми</w:t>
      </w:r>
    </w:p>
    <w:p w:rsidR="005C7BED" w:rsidRPr="005C7BED" w:rsidRDefault="005C7BED" w:rsidP="005C7BE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дефинира основни биологични понятия, като ги разширява по знания и обем</w:t>
      </w:r>
    </w:p>
    <w:p w:rsidR="005C7BED" w:rsidRPr="005C7BED" w:rsidRDefault="005C7BED" w:rsidP="005C7BE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проследява в определена последователност етапите в развитието на биологичните процеси</w:t>
      </w:r>
    </w:p>
    <w:p w:rsidR="005C7BED" w:rsidRPr="005C7BED" w:rsidRDefault="005C7BED" w:rsidP="005C7BE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анализира и проследява причинно – следствени връзки</w:t>
      </w:r>
    </w:p>
    <w:p w:rsidR="005C7BED" w:rsidRPr="005C7BED" w:rsidRDefault="005C7BED" w:rsidP="005C7BE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осъществява междупредметни връзки по зададените теми</w:t>
      </w:r>
    </w:p>
    <w:p w:rsidR="005C7BED" w:rsidRDefault="005C7BED" w:rsidP="005C7BE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sz w:val="24"/>
          <w:szCs w:val="24"/>
          <w:lang w:val="bg-BG"/>
        </w:rPr>
        <w:t>представя допълнителна информация по темите</w:t>
      </w:r>
    </w:p>
    <w:p w:rsid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Default="005C7BED" w:rsidP="005C7BE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7BED">
        <w:rPr>
          <w:rFonts w:ascii="Times New Roman" w:hAnsi="Times New Roman" w:cs="Times New Roman"/>
          <w:b/>
          <w:sz w:val="24"/>
          <w:szCs w:val="24"/>
          <w:lang w:val="bg-BG"/>
        </w:rPr>
        <w:t>Химия и опазване на околната среда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lastRenderedPageBreak/>
        <w:t>1. Градивни частици на веществата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2.Относителна атомна маса. Относителна молекулна маса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3. Свойства на веществата. Метали и неметали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4. Химични реакции. Химично заместване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5. Химични знаци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6. Химични формули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7. Наименования на веществата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8. Валентност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9. Съставяне на химични формули на бинарни съединения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10. Масова част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12. Химични уравнения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13. Натрий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14. Натриева основа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15. Основи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16. Описателна характеристика на химичния елемент натрий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17. Алкална група. Прости вещества на алкалните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18. Химични съединения на алкалните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19. Значение и приложение на алкалните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20. Хлор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21. Хлороводород. Солна киселина</w:t>
      </w:r>
    </w:p>
    <w:p w:rsidR="005C7BED" w:rsidRPr="005C7BED" w:rsidRDefault="00CC0003" w:rsidP="005C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Алкални хлориди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23. Киселини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24. Описателна характеристика на химичния елемент хлор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25. Халогенна група. Прости вещества на халогенните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26. Химични съединения на халогенните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27. Значение и приложение на халогенните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28. Видове прости вещества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29. Видове химични съединения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30. Периодичен закон и периодична система на химичните елементи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31. Закономерности в периодичната система ( таблица )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lastRenderedPageBreak/>
        <w:t>ЗНАНИЯ И УМЕНИЯ ЗА СРЕДЕН (3)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1.Да познават знаците на поне 10 елемента.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2.Вярно да определят валентността по дадена формула.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3.Да познават признаците , по които се определя металният и неметалният характер на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елементите(натрии,хлор).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4.Да сравняват изучените вещества от 1А гр. и VIIА гр. по даден признак и да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определят употребата им.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ЗНАНИЯ И УМЕНИЯ ЗА ДОБЪР (4)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1.Да съставят формула по дадена валентност.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2.Да записват прости химични уравнения.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3.Да знаят физичните свойства на натрия(1А гр и VIIА гр.)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4.Да познават физиологичното действие на натрия и неговите съединения.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ЗНАНИЯ И УМЕНИЯ ЗА МН.ДОБЪР(5)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1.Да знаят формулировката на закона за постоянни състав на химичните съединения с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молекулен строеж.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2.Да могат да изразяват структурни формули по молекулни и обратно.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3.Да прилагат въведените алгоритми при изучаване на конкретни химични елементи и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 xml:space="preserve">техните </w:t>
      </w:r>
      <w:r w:rsidR="00CC0003">
        <w:rPr>
          <w:rFonts w:ascii="Times New Roman" w:hAnsi="Times New Roman" w:cs="Times New Roman"/>
          <w:sz w:val="24"/>
          <w:szCs w:val="24"/>
        </w:rPr>
        <w:t>съединения.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4.Да изразяват химични реакции с уравнения и да ги изравняват.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ЗНАНИЯ И УМЕНИЯ ЗА ОТЛИЧЕН(6)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1.Да записват формула на веществото по наименованието му.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2.Да могат да пишат пълно и вярно химични уравнения.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3. Да прогнозират свойствата на химичните елементи и техните съединения по мястото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им в периодичната система.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4.Да разкриват причинно-следствените връзки от типа:състав-свойства-приложение.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lastRenderedPageBreak/>
        <w:t>Отличен/6/ - до и при 100% от общия брой точки от теста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Скала за превръщане на точките в бална оценка</w:t>
      </w: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  <w:r w:rsidRPr="005C7BED">
        <w:rPr>
          <w:rFonts w:ascii="Times New Roman" w:hAnsi="Times New Roman" w:cs="Times New Roman"/>
          <w:sz w:val="24"/>
          <w:szCs w:val="24"/>
        </w:rPr>
        <w:t>Брой точ</w:t>
      </w:r>
      <w:r>
        <w:rPr>
          <w:rFonts w:ascii="Times New Roman" w:hAnsi="Times New Roman" w:cs="Times New Roman"/>
          <w:sz w:val="24"/>
          <w:szCs w:val="24"/>
        </w:rPr>
        <w:t xml:space="preserve">ки до 8 от 8,5 до 14 от 14,5 до 20 от 20,5 до 26 от 26,5 до </w:t>
      </w:r>
      <w:r w:rsidRPr="005C7BED">
        <w:rPr>
          <w:rFonts w:ascii="Times New Roman" w:hAnsi="Times New Roman" w:cs="Times New Roman"/>
          <w:sz w:val="24"/>
          <w:szCs w:val="24"/>
        </w:rPr>
        <w:t>30</w:t>
      </w:r>
    </w:p>
    <w:p w:rsidR="005C7BED" w:rsidRDefault="00CC0003" w:rsidP="005C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7BED" w:rsidRPr="005C7BED">
        <w:rPr>
          <w:rFonts w:ascii="Times New Roman" w:hAnsi="Times New Roman" w:cs="Times New Roman"/>
          <w:sz w:val="24"/>
          <w:szCs w:val="24"/>
        </w:rPr>
        <w:t>Оценка Слаб/2/ Среден /3/ Добър /4/ Мн.добър/5/ Отличен /6/</w:t>
      </w:r>
    </w:p>
    <w:p w:rsidR="00CC0003" w:rsidRDefault="00CC0003" w:rsidP="005C7BED">
      <w:pPr>
        <w:rPr>
          <w:rFonts w:ascii="Times New Roman" w:hAnsi="Times New Roman" w:cs="Times New Roman"/>
          <w:sz w:val="24"/>
          <w:szCs w:val="24"/>
        </w:rPr>
      </w:pP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03">
        <w:rPr>
          <w:rFonts w:ascii="Times New Roman" w:hAnsi="Times New Roman" w:cs="Times New Roman"/>
          <w:b/>
          <w:sz w:val="24"/>
          <w:szCs w:val="24"/>
        </w:rPr>
        <w:t>Музика</w:t>
      </w: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Изобразително изкуство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Конспект по Изобразително изкуство 7 –ти клас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1.</w:t>
      </w:r>
      <w:r w:rsidRPr="00CC0003">
        <w:rPr>
          <w:rFonts w:ascii="Times New Roman" w:hAnsi="Times New Roman" w:cs="Times New Roman"/>
          <w:sz w:val="24"/>
          <w:szCs w:val="24"/>
        </w:rPr>
        <w:tab/>
        <w:t>Рисуване на предмети с ръбеста форма.Практическа задача – графична рисунка на предмети с ръбеста форма.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2.</w:t>
      </w:r>
      <w:r w:rsidRPr="00CC0003">
        <w:rPr>
          <w:rFonts w:ascii="Times New Roman" w:hAnsi="Times New Roman" w:cs="Times New Roman"/>
          <w:sz w:val="24"/>
          <w:szCs w:val="24"/>
        </w:rPr>
        <w:tab/>
        <w:t>Линейна  перспектива. Пейзаж с архитектурен мотив / практическа задача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3.</w:t>
      </w:r>
      <w:r w:rsidRPr="00CC0003">
        <w:rPr>
          <w:rFonts w:ascii="Times New Roman" w:hAnsi="Times New Roman" w:cs="Times New Roman"/>
          <w:sz w:val="24"/>
          <w:szCs w:val="24"/>
        </w:rPr>
        <w:tab/>
        <w:t>Въздушна перспектива. Практическа задача – рисунка на природен пейзаж с прилагане на познанията за линейна и въздушна перспектива.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4.</w:t>
      </w:r>
      <w:r w:rsidRPr="00CC0003">
        <w:rPr>
          <w:rFonts w:ascii="Times New Roman" w:hAnsi="Times New Roman" w:cs="Times New Roman"/>
          <w:sz w:val="24"/>
          <w:szCs w:val="24"/>
        </w:rPr>
        <w:tab/>
        <w:t>Изкуството на новото време XVI – XVII век. Барок и рококо.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5.</w:t>
      </w:r>
      <w:r w:rsidRPr="00CC0003">
        <w:rPr>
          <w:rFonts w:ascii="Times New Roman" w:hAnsi="Times New Roman" w:cs="Times New Roman"/>
          <w:sz w:val="24"/>
          <w:szCs w:val="24"/>
        </w:rPr>
        <w:tab/>
        <w:t>Изкуството на новото време XVII - XIX век. Класицизъм.Романтизъм.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6.</w:t>
      </w:r>
      <w:r w:rsidRPr="00CC0003">
        <w:rPr>
          <w:rFonts w:ascii="Times New Roman" w:hAnsi="Times New Roman" w:cs="Times New Roman"/>
          <w:sz w:val="24"/>
          <w:szCs w:val="24"/>
        </w:rPr>
        <w:tab/>
        <w:t>Хармония на цветовете.Натюрморт. Практическа задача – живописна рисунка на натюрморт.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7.</w:t>
      </w:r>
      <w:r w:rsidRPr="00CC0003">
        <w:rPr>
          <w:rFonts w:ascii="Times New Roman" w:hAnsi="Times New Roman" w:cs="Times New Roman"/>
          <w:sz w:val="24"/>
          <w:szCs w:val="24"/>
        </w:rPr>
        <w:tab/>
        <w:t>Цветова гама. Практическа задача -  изработване на ескизи на пейзажни мотиви в различни цветови гами по въображение.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8.</w:t>
      </w:r>
      <w:r w:rsidRPr="00CC0003">
        <w:rPr>
          <w:rFonts w:ascii="Times New Roman" w:hAnsi="Times New Roman" w:cs="Times New Roman"/>
          <w:sz w:val="24"/>
          <w:szCs w:val="24"/>
        </w:rPr>
        <w:tab/>
        <w:t>Колорит. Колоритът във фигуралната композиция. Практическа задача- рисунка на фигурална композиция.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9.</w:t>
      </w:r>
      <w:r w:rsidRPr="00CC0003">
        <w:rPr>
          <w:rFonts w:ascii="Times New Roman" w:hAnsi="Times New Roman" w:cs="Times New Roman"/>
          <w:sz w:val="24"/>
          <w:szCs w:val="24"/>
        </w:rPr>
        <w:tab/>
        <w:t>Изкуството на новото време. Реализъм, импресионизъм и постимпресионизъм.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10.</w:t>
      </w:r>
      <w:r w:rsidRPr="00CC0003">
        <w:rPr>
          <w:rFonts w:ascii="Times New Roman" w:hAnsi="Times New Roman" w:cs="Times New Roman"/>
          <w:sz w:val="24"/>
          <w:szCs w:val="24"/>
        </w:rPr>
        <w:tab/>
        <w:t>Основни части и пропорции на човешкото тяло. Практическа задача - Рисуване на графични скици на човешка фигура от натура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11.</w:t>
      </w:r>
      <w:r w:rsidRPr="00CC0003">
        <w:rPr>
          <w:rFonts w:ascii="Times New Roman" w:hAnsi="Times New Roman" w:cs="Times New Roman"/>
          <w:sz w:val="24"/>
          <w:szCs w:val="24"/>
        </w:rPr>
        <w:tab/>
        <w:t>Серийно производство и еднократно проектиране.Проект за предмет от бита по избор.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12.</w:t>
      </w:r>
      <w:r w:rsidRPr="00CC0003">
        <w:rPr>
          <w:rFonts w:ascii="Times New Roman" w:hAnsi="Times New Roman" w:cs="Times New Roman"/>
          <w:sz w:val="24"/>
          <w:szCs w:val="24"/>
        </w:rPr>
        <w:tab/>
        <w:t>Дигитални творби и проекти в интернет.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13.</w:t>
      </w:r>
      <w:r w:rsidRPr="00CC0003">
        <w:rPr>
          <w:rFonts w:ascii="Times New Roman" w:hAnsi="Times New Roman" w:cs="Times New Roman"/>
          <w:sz w:val="24"/>
          <w:szCs w:val="24"/>
        </w:rPr>
        <w:tab/>
        <w:t>Модерно и съвременно изкуство. Фовизъм, експресионизъм, кубизъм, футуризъм.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14.</w:t>
      </w:r>
      <w:r w:rsidRPr="00CC0003">
        <w:rPr>
          <w:rFonts w:ascii="Times New Roman" w:hAnsi="Times New Roman" w:cs="Times New Roman"/>
          <w:sz w:val="24"/>
          <w:szCs w:val="24"/>
        </w:rPr>
        <w:tab/>
        <w:t>Графичен дизайн. Практическа задача - проект за корица на книга.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15.</w:t>
      </w:r>
      <w:r w:rsidRPr="00CC0003">
        <w:rPr>
          <w:rFonts w:ascii="Times New Roman" w:hAnsi="Times New Roman" w:cs="Times New Roman"/>
          <w:sz w:val="24"/>
          <w:szCs w:val="24"/>
        </w:rPr>
        <w:tab/>
        <w:t>Интериорен дизайн.Проектиране на мебели за обзавеждане на жилищен интериор.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CC0003">
        <w:rPr>
          <w:rFonts w:ascii="Times New Roman" w:hAnsi="Times New Roman" w:cs="Times New Roman"/>
          <w:sz w:val="24"/>
          <w:szCs w:val="24"/>
        </w:rPr>
        <w:tab/>
        <w:t>Модерно и съвременно изкуство. Абстракционизъм, дадаизъм, сюрреализъм.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17.</w:t>
      </w:r>
      <w:r w:rsidRPr="00CC0003">
        <w:rPr>
          <w:rFonts w:ascii="Times New Roman" w:hAnsi="Times New Roman" w:cs="Times New Roman"/>
          <w:sz w:val="24"/>
          <w:szCs w:val="24"/>
        </w:rPr>
        <w:tab/>
        <w:t>Сценография.Създаване на сценографски проект за театрална постановка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18.</w:t>
      </w:r>
      <w:r w:rsidRPr="00CC0003">
        <w:rPr>
          <w:rFonts w:ascii="Times New Roman" w:hAnsi="Times New Roman" w:cs="Times New Roman"/>
          <w:sz w:val="24"/>
          <w:szCs w:val="24"/>
        </w:rPr>
        <w:tab/>
        <w:t>Илюстриране на художествен текст. Практическа задача- изработване на илюстрация на познат художествен текст.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Критерии за оценяване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 xml:space="preserve">Оценката по изобразително изкуство има дидактически и естетически показатели. Дидактическите показатели се отнасят до изпълнението на поставените учебно-практически задачи и до усвояването на определени теоретични знания за изобразителното изкуство, които съответствуват на Държавните образователни стандарти. 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 xml:space="preserve">       - Фактологическо познаване на заложения във въпроса учебен материал и неговото целенасочено, изчерпателно и задълбочено излагане. - Умение за създаване на изложение с нужната логическа последователност и структурно изграждане. - Умение за анализиране, за формулиране на изводи и за осъществяване на междупредметни връзки. 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- Демонстриране на познание на основни понятия, термини, теории, автори, текстове, касаещи изпитния материал. Естетическите показатели отразяват качествените характеристики на възрастовите и индивидуалните творчески прояви на ученика. Оценката по изобразително изкуство е комплексна(съдържа дидактически и естетически показатели).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 възпитание и спорт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I. Оценяване на ОФП - от таблицата за измерване на физическата дееспособност.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II . Оценяване по вид спорт.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1. Баскетбол: от 10 стре</w:t>
      </w:r>
      <w:r>
        <w:rPr>
          <w:rFonts w:ascii="Times New Roman" w:hAnsi="Times New Roman" w:cs="Times New Roman"/>
          <w:sz w:val="24"/>
          <w:szCs w:val="24"/>
        </w:rPr>
        <w:t>лби – 1 попадение - Среден /3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- - - - - - 2 попадения Добър / 4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- - - - - - - - - - 3 попадения Мн. добър / 5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- - - - - - - - - - 4 попадения Отличен / 6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2. Волейбол: 4 подавания - оценка Среден / 3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5 подавания - оценка Добър / 4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6 подавания - оценка Мн. добър / 5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7 подавания - оценка Отличен / 6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I.1. 2 начални удара – оценка Среден / 3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lastRenderedPageBreak/>
        <w:t>4 начални удара – оценка Добър / 4 /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6 начални удара – оценка Мн.добър / 5 /</w:t>
      </w:r>
    </w:p>
    <w:p w:rsid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8 начални удара – оценка Отличен / 6 /</w:t>
      </w:r>
    </w:p>
    <w:p w:rsidR="00CC0003" w:rsidRPr="00CC0003" w:rsidRDefault="00CC0003" w:rsidP="00CC0003">
      <w:pPr>
        <w:rPr>
          <w:rFonts w:ascii="Times New Roman" w:hAnsi="Times New Roman" w:cs="Times New Roman"/>
          <w:b/>
          <w:sz w:val="24"/>
          <w:szCs w:val="24"/>
        </w:rPr>
      </w:pPr>
      <w:r w:rsidRPr="00CC0003">
        <w:rPr>
          <w:rFonts w:ascii="Times New Roman" w:hAnsi="Times New Roman" w:cs="Times New Roman"/>
          <w:b/>
          <w:sz w:val="24"/>
          <w:szCs w:val="24"/>
        </w:rPr>
        <w:tab/>
      </w:r>
      <w:r w:rsidRPr="00CC0003">
        <w:rPr>
          <w:rFonts w:ascii="Times New Roman" w:hAnsi="Times New Roman" w:cs="Times New Roman"/>
          <w:b/>
          <w:sz w:val="24"/>
          <w:szCs w:val="24"/>
        </w:rPr>
        <w:tab/>
      </w: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0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ехнологии и предприемачество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1. Проектиране на технически обекти.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2. Метрология. Средства за измерване и контрол.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3. Градивни елементи на технически обекти и системи.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4. Обработваща и монтажна техника.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5. Технически средства и системи за комуникация.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6. Приготвяне на кулинарни изделия чрез комбинирана топлинна обработка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7. Компютърна техника и комуникационни технологии.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8. Устройства за автоматичен контрол, управление и регулиране.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9. Икономика. Фирма .Бюджет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Литература: 1.Учебник по Технологии и предприемачество; автор :Георги Иванов;</w:t>
      </w:r>
    </w:p>
    <w:p w:rsidR="00CC0003" w:rsidRPr="00CC0003" w:rsidRDefault="00CC0003" w:rsidP="00CC0003">
      <w:pPr>
        <w:rPr>
          <w:rFonts w:ascii="Times New Roman" w:hAnsi="Times New Roman" w:cs="Times New Roman"/>
          <w:sz w:val="24"/>
          <w:szCs w:val="24"/>
        </w:rPr>
      </w:pPr>
      <w:r w:rsidRPr="00CC0003">
        <w:rPr>
          <w:rFonts w:ascii="Times New Roman" w:hAnsi="Times New Roman" w:cs="Times New Roman"/>
          <w:sz w:val="24"/>
          <w:szCs w:val="24"/>
        </w:rPr>
        <w:t>издателство Просвета плюс</w:t>
      </w:r>
      <w:r w:rsidRPr="00CC0003">
        <w:rPr>
          <w:rFonts w:ascii="Times New Roman" w:hAnsi="Times New Roman" w:cs="Times New Roman"/>
          <w:sz w:val="24"/>
          <w:szCs w:val="24"/>
        </w:rPr>
        <w:tab/>
      </w: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Избираеми учебни часове</w:t>
      </w: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Български език и литература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1. Текстът в общуването. Медиен текст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2. Медийни жанрове- репортаж, информационна бележка, интервю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3. Извличане и обработване на информация от медиен текст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4. Редактиране на текст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5. Думата като лексикално средство в текста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6. Наклонение на глагола.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7. Изявително наклонение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8. Повелително наклонение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9. Условно наклонение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10. Преизказни глаголни форми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11. Съставно глаголно сказуемо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12. Съставно именно сказуемо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13. Съчинително и подчинително свързване в сложното изречение. 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14. Сложно съставно изречение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15. Сложно смесено изречение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Литература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Творби и автори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1. Добри Чинтулов– жизнен и творчески път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2. „Стани, стани, юнак балкански“ жанр, творческа история, сюжет, композиция, художествени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изразни средства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3. „Вятър ечи, Балкан стене“ жанр, творческа история, сюжет, композиция, художествени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изразни средства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4. Образът на лирическия герой от “На прощаване в 1868 година” от Христо Ботев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5. Повестта “Немили-недраги” от Иван Вазов – творческа история, сюжет, композиция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6. “Една българка” – творческа история, сюжет, композиция. Срещата на обикновения  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човек с историята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7. “Опълченците на Шипка” от Иван Вазов -изображение на българския героизъм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8. „Българският език“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9. “До Чикаго и назад” – творческа история. Пътепис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10. “Бай Ганьо” – безсмъртната творба на Алеко Константинов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11. “Неразделни” от Пенчо Славейков – балада за любовта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12. Елегията “Заточеници” от П. Яворов – борбата за свобода и скръбта по изгубената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родина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13. “По жътва” от Елин Пелин – трудът, любовта и смъртта в българското село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14. “По жицата” от Йордан Йовков – разказ за страданието, съпричастието и надеждата 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           Оценяването се осъществява по критерии, като всяка тестова задача носи брой точки, съобразен с познавателното равнище, спецификата и трудността ѝ.</w:t>
      </w:r>
    </w:p>
    <w:p w:rsidR="00CC0003" w:rsidRPr="00CC0003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Максималният брой точки на изпита е 100.</w:t>
      </w:r>
    </w:p>
    <w:p w:rsid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0003">
        <w:rPr>
          <w:rFonts w:ascii="Times New Roman" w:hAnsi="Times New Roman" w:cs="Times New Roman"/>
          <w:b/>
          <w:sz w:val="24"/>
          <w:szCs w:val="24"/>
          <w:lang w:val="bg-BG"/>
        </w:rPr>
        <w:t>Математика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1. Рационален израз. Променливи и постоянни величини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2. Числена стойност на израз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3. Едночлен. Нормален вид на едночлен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4. Събиране и изваждане на едночлени. Подобни едночлени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5. Умножение, степенуване и деление на едночлени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6. Многочлен. Нормален вид на многочлен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7. Събиране и изваждане на многочлени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8. Тъждествени изрази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9. Тъждествата: (a ± b)² = a² ± 2ab + b²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10. Тъждествата: (a ± b)³ = a³ ± 3a²b + 3ab² ± b³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11. Тъждеството: (a + b)(a – b) = a² – b²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12. Тъждествата: (a ± b)(a² ± ab + b²) = a³ ± b³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13. Разлагане на многочлени на множители чрез изнасяне на общ множител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14. Разлагане чрез формулите за съкратено умножение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15. Разлагане чрез комбинирано използване на различни методи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16. Тъждествено преобразуване на изрази. Приложения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17. Линейни уравнения. Еквивалентни уравнения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18. Уравнението (ax + b)(cx + d) = 0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19. Уравнението |ax + b| = c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lastRenderedPageBreak/>
        <w:t>20. Моделиране с линейни уравнения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21. Задачи от работа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22. Задачи от капитал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23. Задачи от смеси и сплави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24. Съседни ъгли. Противоположни ъгли. Перпендикулярни прави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25. Аксиома за успоредните прави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26. Свойства на успоредните прави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27. Триъгълник. Елементи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28. Външен ъгъл на триъгълник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29. Първи признак за еднаквост на триъгълници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30. Втори признак за еднаквост на триъгълници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31. Трети признак за еднаквост на триъгълници</w:t>
      </w:r>
    </w:p>
    <w:p w:rsid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32. Перпендикуляр от точка до права</w:t>
      </w:r>
    </w:p>
    <w:p w:rsid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 xml:space="preserve">           Оценяването се осъществява по критерии, като всяка тестова задача носи брой точки, съобразен с познавателното равнище, спецификата и трудността ѝ.</w:t>
      </w:r>
    </w:p>
    <w:p w:rsid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sz w:val="24"/>
          <w:szCs w:val="24"/>
          <w:lang w:val="bg-BG"/>
        </w:rPr>
        <w:t>Максималният брой точки на изпита е 100.</w:t>
      </w:r>
    </w:p>
    <w:p w:rsidR="0015027C" w:rsidRPr="00B13FED" w:rsidRDefault="0015027C" w:rsidP="00B13F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C0003" w:rsidRPr="00CC0003" w:rsidRDefault="00CC0003" w:rsidP="00CC00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0003">
        <w:rPr>
          <w:rFonts w:ascii="Times New Roman" w:hAnsi="Times New Roman" w:cs="Times New Roman"/>
          <w:b/>
          <w:sz w:val="24"/>
          <w:szCs w:val="24"/>
          <w:lang w:val="bg-BG"/>
        </w:rPr>
        <w:t>Компютърно моделиране и информационни технологии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 Начален преговор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2 Компоненти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компютърната система и техните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технически параметри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3 Средства и методи за защита на информаци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я.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Използване на антивирусни програми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4 Рабо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 с няколко текстови документа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едновременно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5 Създаване, оф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ормяна и редактиране на таблици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със средствата на текстообработваща програма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6 Компютърна текстообработка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7 Проектиране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електронна таблица. Основни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операции с клетки и области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8 Сортиране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данни по зададени критерии.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Търсене и замяна на данни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9 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новни типове диаграми. Графична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интерпретация на данните. Копиране на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диаграма в отделен лист в електронна таблица.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lastRenderedPageBreak/>
        <w:t>10 Междинна проверка на знанията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11 Основни типове 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анни в скриптов текстов език за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програмир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ане – числови и текстови типове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данни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12 Основни типове 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анни в скриптов текстов език за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програмиране – низ и числов тип. Конвертиране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 xml:space="preserve">13 Приложение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циклични конструкции. Цикъл for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и цикъл while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14 Основ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 правила, фази и дейности при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разработване на проект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15 Използване 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интернет и други източници на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информация и ре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сурси за проучване. Зачитане на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авторските права на готовите материали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16 Използв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ане на скриптов текстов език за </w:t>
      </w:r>
      <w:r w:rsidRPr="0015027C">
        <w:rPr>
          <w:rFonts w:ascii="Times New Roman" w:hAnsi="Times New Roman" w:cs="Times New Roman"/>
          <w:sz w:val="24"/>
          <w:szCs w:val="24"/>
          <w:lang w:val="bg-BG"/>
        </w:rPr>
        <w:t>програмиране за реализиране на конкретен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17 Работа по проект и защита на проект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Използвана литература:</w:t>
      </w:r>
    </w:p>
    <w:p w:rsidR="0015027C" w:rsidRPr="0015027C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>1. Учебник по КМИТ 7кл – издателство Просвета</w:t>
      </w:r>
    </w:p>
    <w:p w:rsidR="00B13FED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5027C">
        <w:rPr>
          <w:rFonts w:ascii="Times New Roman" w:hAnsi="Times New Roman" w:cs="Times New Roman"/>
          <w:sz w:val="24"/>
          <w:szCs w:val="24"/>
          <w:lang w:val="bg-BG"/>
        </w:rPr>
        <w:t xml:space="preserve">Електронен учебник по КМИТ 7кл - </w:t>
      </w:r>
      <w:hyperlink r:id="rId6" w:history="1">
        <w:r w:rsidRPr="002D767A">
          <w:rPr>
            <w:rStyle w:val="a4"/>
            <w:rFonts w:ascii="Times New Roman" w:hAnsi="Times New Roman" w:cs="Times New Roman"/>
            <w:sz w:val="24"/>
            <w:szCs w:val="24"/>
            <w:lang w:val="bg-BG"/>
          </w:rPr>
          <w:t>https://bg.e-prosveta.bg/</w:t>
        </w:r>
      </w:hyperlink>
    </w:p>
    <w:p w:rsidR="0015027C" w:rsidRPr="00B13FED" w:rsidRDefault="0015027C" w:rsidP="0015027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3FED" w:rsidRPr="00B13FED" w:rsidRDefault="00B13FED" w:rsidP="00B13FED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 w:rsidRPr="00B13FE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ВАЖНО!</w:t>
      </w:r>
    </w:p>
    <w:p w:rsidR="00B13FED" w:rsidRPr="00B13FED" w:rsidRDefault="00B13FED" w:rsidP="00B13FED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b/>
          <w:i/>
          <w:sz w:val="24"/>
          <w:szCs w:val="24"/>
          <w:lang w:val="bg-BG"/>
        </w:rPr>
        <w:t>Всеки  ученик  има  право  да  се  яви  на  една  редовна  и  две  поправителни  сесии,  както  и  да  избере  изпити,  по  които  ще  се  яви  на  съответната  сесия</w:t>
      </w:r>
    </w:p>
    <w:p w:rsidR="00B13FED" w:rsidRPr="00B13FED" w:rsidRDefault="00B13FED" w:rsidP="00B13FED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b/>
          <w:i/>
          <w:sz w:val="24"/>
          <w:szCs w:val="24"/>
          <w:lang w:val="bg-BG"/>
        </w:rPr>
        <w:t>Изпитите  от  редовната  и  І  поправителна  сесия започват  от  14,30  часа  на  съответната  дата,  а  изпитите  от  ІІ  поправите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лна  сесия  от  9,3</w:t>
      </w:r>
      <w:r w:rsidRPr="00B13FED">
        <w:rPr>
          <w:rFonts w:ascii="Times New Roman" w:hAnsi="Times New Roman" w:cs="Times New Roman"/>
          <w:b/>
          <w:i/>
          <w:sz w:val="24"/>
          <w:szCs w:val="24"/>
          <w:lang w:val="bg-BG"/>
        </w:rPr>
        <w:t>0 часа.  Желаещите  да  се явят  на  съответната  сесия  подават  заявления  три  дни  преди  изпита  в  канцеларията  на  училището.</w:t>
      </w:r>
    </w:p>
    <w:p w:rsidR="00B13FED" w:rsidRPr="00B13FED" w:rsidRDefault="00B13FED" w:rsidP="00B13FED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13FED">
        <w:rPr>
          <w:rFonts w:ascii="Times New Roman" w:hAnsi="Times New Roman" w:cs="Times New Roman"/>
          <w:b/>
          <w:i/>
          <w:sz w:val="24"/>
          <w:szCs w:val="24"/>
          <w:lang w:val="bg-BG"/>
        </w:rPr>
        <w:t>Според  формата  си  изпитите  са  писмени, с  изключение  на  изпита  по  ФВС  ООП,  който  е  практически.  Комбиниран  изпит / в две  части/  - устен  и  писмен -  изпит  по  чужд език – Английски  език  и  Руски  език;  писмен  и  практически – Музика,  Изобразително  изкуство,  Технологии  и  предприемачество,  Информатика  и  Информационни  технологии. Профилираните предмети се държат по модули, като крайната оценка е средноаритметична. Предметите по професионална подготовка се държат писмено и практически.</w:t>
      </w:r>
    </w:p>
    <w:p w:rsidR="00B13FED" w:rsidRPr="00B13FED" w:rsidRDefault="00B13FED" w:rsidP="00B13F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C7BED" w:rsidRPr="005C7BED" w:rsidRDefault="005C7BED" w:rsidP="005C7BED">
      <w:pPr>
        <w:rPr>
          <w:rFonts w:ascii="Times New Roman" w:hAnsi="Times New Roman" w:cs="Times New Roman"/>
          <w:sz w:val="24"/>
          <w:szCs w:val="24"/>
        </w:rPr>
      </w:pPr>
    </w:p>
    <w:p w:rsidR="002C0448" w:rsidRPr="002C0448" w:rsidRDefault="002C0448">
      <w:pPr>
        <w:rPr>
          <w:lang w:val="bg-BG"/>
        </w:rPr>
      </w:pPr>
      <w:r>
        <w:rPr>
          <w:lang w:val="bg-BG"/>
        </w:rPr>
        <w:t xml:space="preserve">                    </w:t>
      </w:r>
    </w:p>
    <w:sectPr w:rsidR="002C0448" w:rsidRPr="002C0448" w:rsidSect="00194CA9">
      <w:type w:val="continuous"/>
      <w:pgSz w:w="11900" w:h="16820"/>
      <w:pgMar w:top="1418" w:right="1440" w:bottom="179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BCD"/>
    <w:multiLevelType w:val="hybridMultilevel"/>
    <w:tmpl w:val="AADC5C98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232CC"/>
    <w:multiLevelType w:val="hybridMultilevel"/>
    <w:tmpl w:val="E9C2763E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77721"/>
    <w:multiLevelType w:val="hybridMultilevel"/>
    <w:tmpl w:val="F1700BF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4784A"/>
    <w:multiLevelType w:val="hybridMultilevel"/>
    <w:tmpl w:val="E3C4940C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E4A69"/>
    <w:multiLevelType w:val="hybridMultilevel"/>
    <w:tmpl w:val="D8FA7400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5683A"/>
    <w:multiLevelType w:val="hybridMultilevel"/>
    <w:tmpl w:val="69EE3B84"/>
    <w:lvl w:ilvl="0" w:tplc="8962DA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3B84"/>
    <w:multiLevelType w:val="hybridMultilevel"/>
    <w:tmpl w:val="F438D0EC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9428B"/>
    <w:multiLevelType w:val="hybridMultilevel"/>
    <w:tmpl w:val="8068978A"/>
    <w:lvl w:ilvl="0" w:tplc="FEA471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3743"/>
    <w:multiLevelType w:val="hybridMultilevel"/>
    <w:tmpl w:val="99F4BFA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C2C8E"/>
    <w:multiLevelType w:val="hybridMultilevel"/>
    <w:tmpl w:val="F8103F86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C5522"/>
    <w:multiLevelType w:val="hybridMultilevel"/>
    <w:tmpl w:val="C86EE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6F57"/>
    <w:multiLevelType w:val="hybridMultilevel"/>
    <w:tmpl w:val="CAA24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1693"/>
    <w:multiLevelType w:val="hybridMultilevel"/>
    <w:tmpl w:val="72464DCA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A9"/>
    <w:rsid w:val="000474B4"/>
    <w:rsid w:val="000E1DD3"/>
    <w:rsid w:val="0015027C"/>
    <w:rsid w:val="00194CA9"/>
    <w:rsid w:val="002C0448"/>
    <w:rsid w:val="002E693A"/>
    <w:rsid w:val="00493A5F"/>
    <w:rsid w:val="005C7BED"/>
    <w:rsid w:val="0098239D"/>
    <w:rsid w:val="00B13FED"/>
    <w:rsid w:val="00C2371A"/>
    <w:rsid w:val="00CC0003"/>
    <w:rsid w:val="00D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FFBB-7CD7-45C5-A64A-8778B19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39"/>
    <w:rsid w:val="00C2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e-prosveta.bg/" TargetMode="External"/><Relationship Id="rId5" Type="http://schemas.openxmlformats.org/officeDocument/2006/relationships/hyperlink" Target="https://bg.e-prosveta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PC-4040</dc:creator>
  <cp:keywords/>
  <dc:description/>
  <cp:lastModifiedBy>PC-4040</cp:lastModifiedBy>
  <cp:revision>2</cp:revision>
  <dcterms:created xsi:type="dcterms:W3CDTF">2023-11-06T11:38:00Z</dcterms:created>
  <dcterms:modified xsi:type="dcterms:W3CDTF">2023-11-06T11:38:00Z</dcterms:modified>
</cp:coreProperties>
</file>