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11"/>
      </w:tblGrid>
      <w:tr w:rsidR="00E40800" w:rsidTr="00E40800">
        <w:trPr>
          <w:jc w:val="center"/>
        </w:trPr>
        <w:tc>
          <w:tcPr>
            <w:tcW w:w="14711" w:type="dxa"/>
          </w:tcPr>
          <w:p w:rsidR="00E40800" w:rsidRDefault="00E40800">
            <w:pPr>
              <w:pBdr>
                <w:bottom w:val="double" w:sz="6" w:space="1" w:color="auto"/>
              </w:pBdr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СРЕДНО  УЧИЛИЩЕ „ОТЕЦ ПАИСИЙ“ С. МЕДКОВЕЦ, ОБЛАСТ МОНТАНА</w:t>
            </w:r>
          </w:p>
          <w:p w:rsidR="00E40800" w:rsidRDefault="00E4080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i/>
                <w:iCs/>
                <w:lang w:eastAsia="en-US"/>
              </w:rPr>
            </w:pPr>
          </w:p>
          <w:p w:rsidR="00E40800" w:rsidRDefault="00E40800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/>
                <w:bCs/>
                <w:lang w:eastAsia="en-US"/>
              </w:rPr>
            </w:pPr>
          </w:p>
          <w:p w:rsidR="00E40800" w:rsidRDefault="00E40800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УТВЪРЖДАВАМ</w:t>
            </w:r>
            <w:r>
              <w:rPr>
                <w:bCs/>
                <w:lang w:eastAsia="en-US"/>
              </w:rPr>
              <w:t>:………………………</w:t>
            </w:r>
          </w:p>
          <w:p w:rsidR="00E40800" w:rsidRDefault="00E40800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                        Анелия  Монова</w:t>
            </w:r>
          </w:p>
          <w:p w:rsidR="00E40800" w:rsidRDefault="00E40800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lang w:eastAsia="en-US"/>
              </w:rPr>
            </w:pPr>
          </w:p>
          <w:p w:rsidR="00E40800" w:rsidRDefault="00E40800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lang w:eastAsia="en-US"/>
              </w:rPr>
            </w:pPr>
          </w:p>
          <w:p w:rsidR="00E40800" w:rsidRDefault="00E40800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lang w:eastAsia="en-US"/>
              </w:rPr>
            </w:pPr>
          </w:p>
          <w:p w:rsidR="00E40800" w:rsidRDefault="00E40800">
            <w:pPr>
              <w:pStyle w:val="1"/>
              <w:jc w:val="center"/>
              <w:rPr>
                <w:rFonts w:eastAsia="Arial Unicode MS"/>
                <w:caps w:val="0"/>
                <w:sz w:val="28"/>
                <w:szCs w:val="28"/>
              </w:rPr>
            </w:pPr>
            <w:r>
              <w:rPr>
                <w:rFonts w:eastAsia="Arial Unicode MS"/>
                <w:caps w:val="0"/>
                <w:sz w:val="28"/>
                <w:szCs w:val="28"/>
              </w:rPr>
              <w:t xml:space="preserve">ПРОГРАМА </w:t>
            </w:r>
          </w:p>
          <w:p w:rsidR="00E40800" w:rsidRDefault="00E40800">
            <w:pPr>
              <w:pStyle w:val="1"/>
              <w:jc w:val="center"/>
              <w:rPr>
                <w:rFonts w:eastAsia="Arial Unicode MS"/>
                <w:cap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за превенция на ранното напускане на училище</w:t>
            </w:r>
          </w:p>
          <w:p w:rsidR="00E40800" w:rsidRDefault="00E408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40800" w:rsidRDefault="00E40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учебна </w:t>
            </w:r>
            <w:r>
              <w:rPr>
                <w:b/>
                <w:sz w:val="28"/>
                <w:szCs w:val="28"/>
                <w:lang w:val="en-US" w:eastAsia="en-US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6E7264"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/202</w:t>
            </w:r>
            <w:r w:rsidR="006E7264">
              <w:rPr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година</w:t>
            </w:r>
          </w:p>
          <w:p w:rsidR="00E40800" w:rsidRDefault="00E40800"/>
          <w:p w:rsidR="00E40800" w:rsidRDefault="00E40800"/>
          <w:p w:rsidR="00E40800" w:rsidRDefault="00E40800"/>
          <w:p w:rsidR="00E40800" w:rsidRDefault="00E40800"/>
          <w:p w:rsidR="00E40800" w:rsidRDefault="00E40800"/>
          <w:p w:rsidR="00E40800" w:rsidRDefault="00E40800"/>
          <w:p w:rsidR="00E40800" w:rsidRDefault="00E40800"/>
          <w:p w:rsidR="00E40800" w:rsidRDefault="00E40800"/>
          <w:p w:rsidR="00E40800" w:rsidRDefault="00E40800"/>
          <w:p w:rsidR="00E40800" w:rsidRDefault="00E40800">
            <w:pPr>
              <w:pStyle w:val="2"/>
              <w:spacing w:before="120" w:line="276" w:lineRule="auto"/>
              <w:rPr>
                <w:b/>
                <w:kern w:val="18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Програмата за превенция на ранното напускане на училище е приета </w:t>
            </w:r>
            <w:r>
              <w:rPr>
                <w:b/>
                <w:kern w:val="18"/>
                <w:sz w:val="22"/>
                <w:szCs w:val="22"/>
                <w:lang w:eastAsia="en-US"/>
              </w:rPr>
              <w:t xml:space="preserve">с Решение № </w:t>
            </w:r>
            <w:r w:rsidR="00A77794">
              <w:rPr>
                <w:b/>
                <w:bCs/>
                <w:color w:val="000000"/>
                <w:kern w:val="18"/>
                <w:sz w:val="22"/>
                <w:szCs w:val="22"/>
                <w:lang w:val="en-US" w:eastAsia="en-US"/>
              </w:rPr>
              <w:t>3</w:t>
            </w:r>
            <w:r>
              <w:rPr>
                <w:b/>
                <w:kern w:val="18"/>
                <w:sz w:val="22"/>
                <w:szCs w:val="22"/>
                <w:lang w:eastAsia="en-US"/>
              </w:rPr>
              <w:t xml:space="preserve">, взето с Протокол № </w:t>
            </w:r>
            <w:r w:rsidR="006E7264">
              <w:rPr>
                <w:b/>
                <w:bCs/>
                <w:color w:val="000000"/>
                <w:kern w:val="18"/>
                <w:sz w:val="22"/>
                <w:szCs w:val="22"/>
                <w:lang w:val="en-US" w:eastAsia="en-US"/>
              </w:rPr>
              <w:t>7</w:t>
            </w:r>
            <w:r>
              <w:rPr>
                <w:b/>
                <w:bCs/>
                <w:color w:val="000000"/>
                <w:kern w:val="18"/>
                <w:sz w:val="22"/>
                <w:szCs w:val="22"/>
                <w:lang w:eastAsia="en-US"/>
              </w:rPr>
              <w:t>/</w:t>
            </w:r>
            <w:r w:rsidR="00A77794">
              <w:rPr>
                <w:b/>
                <w:bCs/>
                <w:color w:val="000000"/>
                <w:kern w:val="18"/>
                <w:sz w:val="22"/>
                <w:szCs w:val="22"/>
                <w:lang w:val="en-US" w:eastAsia="en-US"/>
              </w:rPr>
              <w:t>01</w:t>
            </w:r>
            <w:r>
              <w:rPr>
                <w:b/>
                <w:bCs/>
                <w:color w:val="000000"/>
                <w:kern w:val="18"/>
                <w:sz w:val="22"/>
                <w:szCs w:val="22"/>
                <w:lang w:eastAsia="en-US"/>
              </w:rPr>
              <w:t xml:space="preserve"> </w:t>
            </w:r>
            <w:r w:rsidR="006E7264">
              <w:rPr>
                <w:b/>
                <w:bCs/>
                <w:color w:val="000000"/>
                <w:kern w:val="18"/>
                <w:sz w:val="22"/>
                <w:szCs w:val="22"/>
                <w:lang w:eastAsia="en-US"/>
              </w:rPr>
              <w:t>.</w:t>
            </w:r>
            <w:r w:rsidR="00A77794">
              <w:rPr>
                <w:b/>
                <w:bCs/>
                <w:color w:val="000000"/>
                <w:kern w:val="18"/>
                <w:sz w:val="22"/>
                <w:szCs w:val="22"/>
                <w:lang w:eastAsia="en-US"/>
              </w:rPr>
              <w:t>0</w:t>
            </w:r>
            <w:r w:rsidR="006E7264">
              <w:rPr>
                <w:b/>
                <w:bCs/>
                <w:color w:val="000000"/>
                <w:kern w:val="18"/>
                <w:sz w:val="22"/>
                <w:szCs w:val="22"/>
                <w:lang w:val="en-US" w:eastAsia="en-US"/>
              </w:rPr>
              <w:t>9</w:t>
            </w:r>
            <w:r w:rsidR="00A77794">
              <w:rPr>
                <w:b/>
                <w:bCs/>
                <w:color w:val="000000"/>
                <w:kern w:val="18"/>
                <w:sz w:val="22"/>
                <w:szCs w:val="22"/>
                <w:lang w:eastAsia="en-US"/>
              </w:rPr>
              <w:t>.</w:t>
            </w:r>
            <w:r>
              <w:rPr>
                <w:b/>
                <w:bCs/>
                <w:color w:val="000000"/>
                <w:kern w:val="18"/>
                <w:sz w:val="22"/>
                <w:szCs w:val="22"/>
                <w:lang w:eastAsia="en-US"/>
              </w:rPr>
              <w:t xml:space="preserve"> 20</w:t>
            </w:r>
            <w:r w:rsidR="00A77794">
              <w:rPr>
                <w:b/>
                <w:bCs/>
                <w:color w:val="000000"/>
                <w:kern w:val="18"/>
                <w:sz w:val="22"/>
                <w:szCs w:val="22"/>
                <w:lang w:eastAsia="en-US"/>
              </w:rPr>
              <w:t>2</w:t>
            </w:r>
            <w:r w:rsidR="006E7264">
              <w:rPr>
                <w:b/>
                <w:bCs/>
                <w:color w:val="000000"/>
                <w:kern w:val="18"/>
                <w:sz w:val="22"/>
                <w:szCs w:val="22"/>
                <w:lang w:val="en-US" w:eastAsia="en-US"/>
              </w:rPr>
              <w:t>2</w:t>
            </w:r>
            <w:r>
              <w:rPr>
                <w:b/>
                <w:bCs/>
                <w:color w:val="000000"/>
                <w:kern w:val="18"/>
                <w:sz w:val="22"/>
                <w:szCs w:val="22"/>
                <w:lang w:eastAsia="en-US"/>
              </w:rPr>
              <w:t xml:space="preserve"> г. </w:t>
            </w:r>
            <w:r>
              <w:rPr>
                <w:b/>
                <w:kern w:val="18"/>
                <w:sz w:val="22"/>
                <w:szCs w:val="22"/>
                <w:lang w:eastAsia="en-US"/>
              </w:rPr>
              <w:t xml:space="preserve">от заседание на Педагогическия съвет и е утвърден със Заповед </w:t>
            </w:r>
            <w:r w:rsidRPr="00AB7642">
              <w:rPr>
                <w:b/>
                <w:kern w:val="18"/>
                <w:sz w:val="22"/>
                <w:szCs w:val="22"/>
                <w:lang w:eastAsia="en-US"/>
              </w:rPr>
              <w:t xml:space="preserve">№ </w:t>
            </w:r>
            <w:r w:rsidR="00AB7642" w:rsidRPr="00AB7642">
              <w:rPr>
                <w:b/>
                <w:bCs/>
                <w:kern w:val="18"/>
                <w:sz w:val="22"/>
                <w:szCs w:val="22"/>
                <w:lang w:eastAsia="en-US"/>
              </w:rPr>
              <w:t>662</w:t>
            </w:r>
            <w:r w:rsidRPr="00AB7642">
              <w:rPr>
                <w:b/>
                <w:bCs/>
                <w:kern w:val="18"/>
                <w:sz w:val="22"/>
                <w:szCs w:val="22"/>
                <w:lang w:eastAsia="en-US"/>
              </w:rPr>
              <w:t>/</w:t>
            </w:r>
            <w:r w:rsidR="00AB7642" w:rsidRPr="00AB7642">
              <w:rPr>
                <w:b/>
                <w:bCs/>
                <w:kern w:val="18"/>
                <w:sz w:val="22"/>
                <w:szCs w:val="22"/>
                <w:lang w:eastAsia="en-US"/>
              </w:rPr>
              <w:t>09.</w:t>
            </w:r>
            <w:r w:rsidR="00A77794" w:rsidRPr="00AB7642">
              <w:rPr>
                <w:b/>
                <w:bCs/>
                <w:kern w:val="18"/>
                <w:sz w:val="22"/>
                <w:szCs w:val="22"/>
                <w:lang w:eastAsia="en-US"/>
              </w:rPr>
              <w:t>0</w:t>
            </w:r>
            <w:r w:rsidR="00AB7642" w:rsidRPr="00AB7642">
              <w:rPr>
                <w:b/>
                <w:bCs/>
                <w:kern w:val="18"/>
                <w:sz w:val="22"/>
                <w:szCs w:val="22"/>
                <w:lang w:eastAsia="en-US"/>
              </w:rPr>
              <w:t>9</w:t>
            </w:r>
            <w:r w:rsidR="00A77794" w:rsidRPr="00AB7642">
              <w:rPr>
                <w:b/>
                <w:bCs/>
                <w:kern w:val="18"/>
                <w:sz w:val="22"/>
                <w:szCs w:val="22"/>
                <w:lang w:eastAsia="en-US"/>
              </w:rPr>
              <w:t>.</w:t>
            </w:r>
            <w:r w:rsidRPr="00AB7642">
              <w:rPr>
                <w:b/>
                <w:bCs/>
                <w:kern w:val="18"/>
                <w:sz w:val="22"/>
                <w:szCs w:val="22"/>
                <w:lang w:eastAsia="en-US"/>
              </w:rPr>
              <w:t xml:space="preserve"> 20</w:t>
            </w:r>
            <w:r w:rsidR="00A77794" w:rsidRPr="00AB7642">
              <w:rPr>
                <w:b/>
                <w:bCs/>
                <w:kern w:val="18"/>
                <w:sz w:val="22"/>
                <w:szCs w:val="22"/>
                <w:lang w:eastAsia="en-US"/>
              </w:rPr>
              <w:t>2</w:t>
            </w:r>
            <w:r w:rsidR="00AB7642" w:rsidRPr="00AB7642">
              <w:rPr>
                <w:b/>
                <w:bCs/>
                <w:kern w:val="18"/>
                <w:sz w:val="22"/>
                <w:szCs w:val="22"/>
                <w:lang w:eastAsia="en-US"/>
              </w:rPr>
              <w:t>2</w:t>
            </w:r>
            <w:r w:rsidRPr="00AB7642">
              <w:rPr>
                <w:b/>
                <w:kern w:val="18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kern w:val="18"/>
                <w:sz w:val="22"/>
                <w:szCs w:val="22"/>
                <w:lang w:eastAsia="en-US"/>
              </w:rPr>
              <w:t>г. на директора.</w:t>
            </w:r>
          </w:p>
          <w:p w:rsidR="00E40800" w:rsidRDefault="00E40800">
            <w:pPr>
              <w:ind w:firstLine="708"/>
              <w:jc w:val="both"/>
              <w:rPr>
                <w:b/>
              </w:rPr>
            </w:pPr>
          </w:p>
          <w:p w:rsidR="00E40800" w:rsidRDefault="00E40800">
            <w:pPr>
              <w:jc w:val="center"/>
            </w:pPr>
          </w:p>
          <w:p w:rsidR="00E40800" w:rsidRDefault="00E40800">
            <w:pPr>
              <w:ind w:firstLine="720"/>
              <w:jc w:val="both"/>
              <w:rPr>
                <w:i/>
                <w:color w:val="FF0000"/>
              </w:rPr>
            </w:pPr>
          </w:p>
          <w:p w:rsidR="00E40800" w:rsidRDefault="00E40800"/>
          <w:p w:rsidR="00E40800" w:rsidRDefault="00E40800">
            <w:pPr>
              <w:spacing w:after="120"/>
              <w:ind w:firstLine="720"/>
              <w:jc w:val="both"/>
              <w:rPr>
                <w:bCs/>
                <w:i/>
                <w:color w:val="FF0000"/>
                <w:lang w:eastAsia="en-US"/>
              </w:rPr>
            </w:pPr>
            <w:r>
              <w:rPr>
                <w:bCs/>
                <w:kern w:val="36"/>
              </w:rPr>
              <w:lastRenderedPageBreak/>
              <w:t xml:space="preserve">Настоящата програма конкретизира заложените политики, мерки и дейности в Стратегията за ограничаване на отпадането от училище и намаляване дела на преждевременно напусналите образователната система в област </w:t>
            </w:r>
            <w:r>
              <w:rPr>
                <w:bCs/>
                <w:lang w:eastAsia="en-US"/>
              </w:rPr>
              <w:t>Монтана</w:t>
            </w:r>
            <w:r>
              <w:rPr>
                <w:bCs/>
                <w:kern w:val="36"/>
              </w:rPr>
              <w:t xml:space="preserve"> съобразно спецификата и конкретните условия в </w:t>
            </w:r>
            <w:r>
              <w:rPr>
                <w:bCs/>
                <w:lang w:eastAsia="en-US"/>
              </w:rPr>
              <w:t xml:space="preserve">Средно училище „Отец Паисий“. </w:t>
            </w:r>
          </w:p>
          <w:p w:rsidR="00E40800" w:rsidRDefault="00E40800">
            <w:pPr>
              <w:ind w:firstLine="720"/>
              <w:jc w:val="both"/>
            </w:pPr>
            <w:r>
              <w:t xml:space="preserve">Програмата за превенция на ранното напускане на училище е част от училищната политика във връзка с прилагане на </w:t>
            </w:r>
            <w:r>
              <w:rPr>
                <w:bCs/>
              </w:rPr>
              <w:t>Механизма за съвместна работа на институциите по обхващане, включване и предотвратяване на отпадането от образователната система на деца и ученици в задължителна предучилищна и училищна възраст, приет с ПМС № 100/08.06.2018 г., както и в други национални, областни, общински и училищни политики с такава насоченост.</w:t>
            </w:r>
          </w:p>
          <w:p w:rsidR="00E40800" w:rsidRDefault="00E40800">
            <w:pPr>
              <w:ind w:firstLine="720"/>
              <w:jc w:val="both"/>
            </w:pPr>
          </w:p>
          <w:p w:rsidR="00E40800" w:rsidRDefault="00E40800">
            <w:pPr>
              <w:jc w:val="both"/>
            </w:pPr>
            <w:r>
              <w:rPr>
                <w:b/>
                <w:bCs/>
                <w:i/>
                <w:iCs/>
              </w:rPr>
              <w:t>I. ИДЕНТИФИКАЦИЯ НА ПРОБЛЕМА</w:t>
            </w:r>
          </w:p>
          <w:p w:rsidR="00E40800" w:rsidRDefault="00E40800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1. Анализ на състоянието</w:t>
            </w:r>
          </w:p>
          <w:p w:rsidR="00E40800" w:rsidRDefault="00E40800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</w:pPr>
            <w:r>
              <w:t xml:space="preserve">Отпадането от училище и/или преждевременното напускане на образователната система е институционален, социален, а също и педагогически проблем, чието преодоляване е обект на целенасочена училищна политика. </w:t>
            </w:r>
          </w:p>
          <w:p w:rsidR="00E40800" w:rsidRDefault="00E40800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</w:pPr>
            <w:r>
              <w:t>През учебната 20</w:t>
            </w:r>
            <w:r>
              <w:rPr>
                <w:bCs/>
              </w:rPr>
              <w:t>2</w:t>
            </w:r>
            <w:r w:rsidR="006E7264">
              <w:rPr>
                <w:bCs/>
                <w:lang w:val="en-US"/>
              </w:rPr>
              <w:t>2</w:t>
            </w:r>
            <w:r>
              <w:rPr>
                <w:bCs/>
              </w:rPr>
              <w:t>/202</w:t>
            </w:r>
            <w:r w:rsidR="006E7264">
              <w:rPr>
                <w:bCs/>
                <w:lang w:val="en-US"/>
              </w:rPr>
              <w:t>3</w:t>
            </w:r>
            <w:r>
              <w:rPr>
                <w:bCs/>
              </w:rPr>
              <w:t xml:space="preserve"> </w:t>
            </w:r>
            <w:r>
              <w:t xml:space="preserve">година в </w:t>
            </w:r>
            <w:r>
              <w:rPr>
                <w:bCs/>
                <w:lang w:eastAsia="en-US"/>
              </w:rPr>
              <w:t xml:space="preserve">Средно училище „Отец Паисий“ </w:t>
            </w:r>
            <w:r>
              <w:rPr>
                <w:bCs/>
                <w:i/>
                <w:color w:val="FF0000"/>
                <w:lang w:eastAsia="en-US"/>
              </w:rPr>
              <w:t xml:space="preserve"> </w:t>
            </w:r>
            <w:r>
              <w:t xml:space="preserve">в дневна форма са обучавани </w:t>
            </w:r>
            <w:r>
              <w:rPr>
                <w:bCs/>
                <w:lang w:eastAsia="en-US"/>
              </w:rPr>
              <w:t>23</w:t>
            </w:r>
            <w:r w:rsidR="006E7264">
              <w:rPr>
                <w:bCs/>
                <w:lang w:val="en-US" w:eastAsia="en-US"/>
              </w:rPr>
              <w:t>7</w:t>
            </w:r>
            <w:r>
              <w:rPr>
                <w:bCs/>
                <w:lang w:eastAsia="en-US"/>
              </w:rPr>
              <w:t xml:space="preserve"> </w:t>
            </w:r>
            <w:r>
              <w:t xml:space="preserve">ученици. В училището има ученици, които попадат в дефинираните по-долу групи: </w:t>
            </w:r>
          </w:p>
          <w:p w:rsidR="00E40800" w:rsidRDefault="00E40800" w:rsidP="00DB00A3">
            <w:pPr>
              <w:numPr>
                <w:ilvl w:val="0"/>
                <w:numId w:val="1"/>
              </w:numPr>
              <w:ind w:left="851" w:hanging="284"/>
              <w:jc w:val="both"/>
            </w:pPr>
            <w:r>
              <w:rPr>
                <w:b/>
                <w:bCs/>
              </w:rPr>
              <w:t>преждевременно напуснали училище (</w:t>
            </w:r>
            <w:r>
              <w:t>съгласно Препоръка на Съвета на Европейския съюз от 28 юни 2011 г.) – лица между 18 и 24 години, които напускат системата на образование и обучение след завършване на основно или по-ниско образование и които не участват в никаква форма на образование или обучение;</w:t>
            </w:r>
          </w:p>
          <w:p w:rsidR="00E40800" w:rsidRDefault="00E40800" w:rsidP="00DB00A3">
            <w:pPr>
              <w:numPr>
                <w:ilvl w:val="0"/>
                <w:numId w:val="1"/>
              </w:numPr>
              <w:ind w:left="851" w:hanging="284"/>
              <w:jc w:val="both"/>
            </w:pPr>
            <w:r>
              <w:rPr>
                <w:b/>
                <w:bCs/>
              </w:rPr>
              <w:t>отпаднали от училище –</w:t>
            </w:r>
            <w:r>
              <w:t xml:space="preserve"> ученици до 18-годишна възраст, отписани от училище преди завършване на последния гимназиален клас, ако същите на са записани в друго училище.</w:t>
            </w:r>
          </w:p>
          <w:p w:rsidR="00E40800" w:rsidRDefault="00E40800">
            <w:pPr>
              <w:ind w:firstLine="720"/>
              <w:jc w:val="both"/>
            </w:pPr>
          </w:p>
          <w:p w:rsidR="00E40800" w:rsidRDefault="00E40800">
            <w:pPr>
              <w:jc w:val="both"/>
            </w:pPr>
          </w:p>
          <w:p w:rsidR="00E40800" w:rsidRDefault="00E40800">
            <w:pPr>
              <w:ind w:firstLine="567"/>
              <w:jc w:val="both"/>
            </w:pPr>
            <w:r>
              <w:t>При ежемесечните проверки на документите за извиняване на отсъствията, както и в резултат на множество разговори с ученици с отсъствия училищният екип констатира, че:</w:t>
            </w:r>
          </w:p>
          <w:p w:rsidR="00E40800" w:rsidRDefault="00E40800" w:rsidP="00DB00A3">
            <w:pPr>
              <w:pStyle w:val="a3"/>
              <w:numPr>
                <w:ilvl w:val="0"/>
                <w:numId w:val="2"/>
              </w:numPr>
              <w:spacing w:line="240" w:lineRule="auto"/>
              <w:ind w:left="851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Извинените отсъствия са направени по следните причини:</w:t>
            </w:r>
          </w:p>
          <w:p w:rsidR="00E40800" w:rsidRDefault="00E40800" w:rsidP="00DB00A3">
            <w:pPr>
              <w:pStyle w:val="a3"/>
              <w:numPr>
                <w:ilvl w:val="1"/>
                <w:numId w:val="2"/>
              </w:numPr>
              <w:spacing w:line="240" w:lineRule="auto"/>
              <w:ind w:left="1276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здравословни, за които са представени съответните медицински документи;</w:t>
            </w:r>
          </w:p>
          <w:p w:rsidR="00E40800" w:rsidRDefault="00E40800">
            <w:pPr>
              <w:pStyle w:val="a3"/>
              <w:spacing w:line="240" w:lineRule="auto"/>
              <w:ind w:left="1276" w:hanging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 семейни, удостоверени със заявление от родител/настойник;</w:t>
            </w:r>
          </w:p>
          <w:p w:rsidR="00E40800" w:rsidRDefault="00E40800" w:rsidP="00DB00A3">
            <w:pPr>
              <w:pStyle w:val="a3"/>
              <w:numPr>
                <w:ilvl w:val="0"/>
                <w:numId w:val="2"/>
              </w:numPr>
              <w:spacing w:line="240" w:lineRule="auto"/>
              <w:ind w:left="127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Най-много отсъствия имат ученици в гимназиален етап,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неподлежащи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задължително обучение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VІІІ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клас  до ХІІ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клас.</w:t>
            </w:r>
          </w:p>
          <w:p w:rsidR="00E40800" w:rsidRDefault="00E40800" w:rsidP="00DB00A3">
            <w:pPr>
              <w:pStyle w:val="a3"/>
              <w:numPr>
                <w:ilvl w:val="0"/>
                <w:numId w:val="2"/>
              </w:numPr>
              <w:spacing w:line="240" w:lineRule="auto"/>
              <w:ind w:left="8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 основните причини за натрупване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неизвинени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отсъствия се открояват, както следва: </w:t>
            </w:r>
          </w:p>
          <w:p w:rsidR="00E40800" w:rsidRDefault="00E40800" w:rsidP="00DB00A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51" w:hanging="284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Нежелание на ученика да учи: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о-голямата част от отсъстващите ученици нямат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трудности в усвояването на учебния материал, а по-скоро са с ниска мотивация и са под влияние на външни фактори.</w:t>
            </w:r>
          </w:p>
          <w:p w:rsidR="00E40800" w:rsidRDefault="00E40800" w:rsidP="00DB00A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51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Липса на родителски контрол: Родителите в повечето случаи са заинтересовани от изхранването на детето си, а не от неговото обучение и резултатите от обучението. Част от учениците са деца на т.н. мигриращи родители, които работят в чужбина, а децата им се отглеждат от баби и дядовци или са сами. Не на последно място е и обстоятелството, че част от учениците от гимназиален етап са от други населени места, пътуват, което на практика означава, че спрямо тях не се упражнява системен родителски контрол.</w:t>
            </w:r>
          </w:p>
          <w:p w:rsidR="00E40800" w:rsidRDefault="00E40800" w:rsidP="00DB00A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51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Наличие на социални фактори: част от учениците работят, за да си осигуряват средства.</w:t>
            </w:r>
          </w:p>
          <w:p w:rsidR="00E40800" w:rsidRDefault="00E40800" w:rsidP="00DB00A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51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Липса на ефективни санкции за родители, чиито деца не посещават редовно училище.</w:t>
            </w:r>
          </w:p>
          <w:p w:rsidR="00E40800" w:rsidRDefault="00E40800" w:rsidP="00DB00A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51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Неефективни санкции на ученици: Наложените санкции не са достатъчно ефективни, при липсата на родителска ангажираност. Дори при наложени глоби по реда на чл. 347 от ЗПУО от страна на общинската администрация, в голямата им част те са несъбираеми и не постигат търсения ефект. </w:t>
            </w:r>
          </w:p>
          <w:p w:rsidR="00E40800" w:rsidRDefault="00E40800" w:rsidP="00DB00A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51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Неефективното търсене на учениците от страна на класните ръководители, които често не знаят къде са учениците им, което ги превръща в статистици, които констатират колко отсъствия има ученика в края на месеца, а не веднага след отсъствието на ученика.</w:t>
            </w:r>
          </w:p>
          <w:p w:rsidR="00E40800" w:rsidRDefault="00E40800">
            <w:pPr>
              <w:pStyle w:val="a3"/>
              <w:spacing w:before="240" w:after="100" w:afterAutospacing="1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Поради „криворазбрана“ загриженост безпроблемно се осигуряват медицински документи за извиняване на отсъствия и то със съдействието на родители и/или медицински работници, което обезсмисля полаганите от училището усилия за намаляване на отсъствията.</w:t>
            </w:r>
          </w:p>
          <w:p w:rsidR="00E40800" w:rsidRDefault="00E40800">
            <w:pPr>
              <w:ind w:firstLine="567"/>
              <w:jc w:val="both"/>
            </w:pPr>
            <w:r>
              <w:t xml:space="preserve">Като тенденция през учебните години се забелязва намаляване на общия брой на извинените и </w:t>
            </w:r>
            <w:proofErr w:type="spellStart"/>
            <w:r>
              <w:t>неизвинените</w:t>
            </w:r>
            <w:proofErr w:type="spellEnd"/>
            <w:r>
              <w:t xml:space="preserve"> отсъствия и на средния брой отсъствия на един ученик, което доказва ефикасността на системните и целенасочени действия и предприети мерки от страна на училището при изпълнението на училищната програма за намаляване на отсъствията от училище. При реализираното обучение от разстояние във връзка с обявеното извънредно положение и </w:t>
            </w:r>
            <w:proofErr w:type="spellStart"/>
            <w:r>
              <w:t>впослествие</w:t>
            </w:r>
            <w:proofErr w:type="spellEnd"/>
            <w:r>
              <w:t xml:space="preserve"> извънредна обстановка поради разпространението на </w:t>
            </w:r>
            <w:r>
              <w:rPr>
                <w:lang w:val="en-US"/>
              </w:rPr>
              <w:t>COVID</w:t>
            </w:r>
            <w:r>
              <w:t xml:space="preserve">-19 е постигнато включване на висок процент от учениците. </w:t>
            </w:r>
          </w:p>
          <w:p w:rsidR="00E40800" w:rsidRDefault="00E40800">
            <w:pPr>
              <w:jc w:val="both"/>
            </w:pPr>
          </w:p>
          <w:p w:rsidR="00E40800" w:rsidRDefault="00E4080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2. Предприети мерки от училището по превенция и ограничаване на отпадането:</w:t>
            </w:r>
          </w:p>
          <w:p w:rsidR="00E40800" w:rsidRDefault="00E40800">
            <w:pPr>
              <w:spacing w:before="100" w:beforeAutospacing="1" w:after="100" w:afterAutospacing="1"/>
              <w:ind w:firstLine="567"/>
              <w:jc w:val="both"/>
            </w:pPr>
            <w:r>
              <w:t>В</w:t>
            </w:r>
            <w:r>
              <w:rPr>
                <w:bCs/>
                <w:lang w:eastAsia="en-US"/>
              </w:rPr>
              <w:t xml:space="preserve"> Средно училище „Отец Паисий“ </w:t>
            </w:r>
            <w:r>
              <w:rPr>
                <w:bCs/>
                <w:i/>
                <w:color w:val="FF0000"/>
                <w:lang w:eastAsia="en-US"/>
              </w:rPr>
              <w:t xml:space="preserve"> </w:t>
            </w:r>
            <w:r>
              <w:t>се изпълнява програма и се предприемат мерки за задържане в училище и на група</w:t>
            </w:r>
            <w:r>
              <w:rPr>
                <w:color w:val="0070C0"/>
              </w:rPr>
              <w:t xml:space="preserve"> </w:t>
            </w:r>
            <w:r>
              <w:t xml:space="preserve">ученици, които поради липса на интерес или ниска мотивация не посещават редовно учебните занятия, имат пропуски в знанията си, допускат </w:t>
            </w:r>
            <w:proofErr w:type="spellStart"/>
            <w:r>
              <w:t>неизвинени</w:t>
            </w:r>
            <w:proofErr w:type="spellEnd"/>
            <w:r>
              <w:t xml:space="preserve"> отсъствия или търсят начини за неправомерно извиняване на отсъствията си. При тези ученици се наблюдават негативни прояви по отношение на дисциплината и междуличностното общуване в училище. </w:t>
            </w:r>
          </w:p>
          <w:p w:rsidR="00E40800" w:rsidRDefault="00E40800">
            <w:pPr>
              <w:spacing w:before="100" w:beforeAutospacing="1" w:after="100" w:afterAutospacing="1"/>
              <w:ind w:firstLine="567"/>
              <w:jc w:val="both"/>
            </w:pPr>
            <w:r>
              <w:t xml:space="preserve">Обект на специално внимание са учениците, при които се наблюдава липса на родителски контрол, немотивирани са и са с нисък социален и образователен статус, които през предходната учебна година са допускали повече от 5 </w:t>
            </w:r>
            <w:proofErr w:type="spellStart"/>
            <w:r>
              <w:t>неизвинени</w:t>
            </w:r>
            <w:proofErr w:type="spellEnd"/>
            <w:r>
              <w:t xml:space="preserve"> отсъствия, както и такива с подобни </w:t>
            </w:r>
            <w:r>
              <w:lastRenderedPageBreak/>
              <w:t xml:space="preserve">проблеми през настоящата година (7 ученици). Въпреки съдействието от страна на институции (като отделите за „Закрила на детето“ към Дирекции „Социално подпомагане“ – </w:t>
            </w:r>
            <w:r>
              <w:rPr>
                <w:bCs/>
                <w:lang w:eastAsia="en-US"/>
              </w:rPr>
              <w:t xml:space="preserve">Монтана, </w:t>
            </w:r>
            <w:r>
              <w:t xml:space="preserve">МКБППМН – </w:t>
            </w:r>
            <w:r>
              <w:rPr>
                <w:bCs/>
                <w:lang w:eastAsia="en-US"/>
              </w:rPr>
              <w:t>Медковец</w:t>
            </w:r>
            <w:r>
              <w:t xml:space="preserve">) спрямо някои ученици е постигнат успех с променлив характер. </w:t>
            </w:r>
          </w:p>
          <w:p w:rsidR="00E40800" w:rsidRDefault="00E40800">
            <w:pPr>
              <w:spacing w:before="100" w:beforeAutospacing="1" w:after="100" w:afterAutospacing="1"/>
              <w:ind w:firstLine="567"/>
              <w:jc w:val="both"/>
            </w:pPr>
            <w:r>
              <w:t>В изпълнение на училищната програма от страна на училището са предприети мерки, както следва:</w:t>
            </w:r>
          </w:p>
          <w:p w:rsidR="00E40800" w:rsidRDefault="00E40800" w:rsidP="00DB00A3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1134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Административни мерки и работа с институциите за превенция на отпадането:</w:t>
            </w:r>
          </w:p>
          <w:p w:rsidR="00E40800" w:rsidRDefault="00E40800" w:rsidP="00DB00A3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" w:line="240" w:lineRule="auto"/>
              <w:ind w:left="1560" w:hanging="42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Отразяване на движението на учениците, проследяване на преместването, писма от/до приемащите училища и общини по местата на преместване на учениците.</w:t>
            </w:r>
          </w:p>
          <w:p w:rsidR="00E40800" w:rsidRDefault="00E40800" w:rsidP="00DB00A3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" w:line="240" w:lineRule="auto"/>
              <w:ind w:left="1560" w:hanging="42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Наложени санкции от ПС за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неизвинени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отсъствия на 5 ученици.</w:t>
            </w:r>
          </w:p>
          <w:p w:rsidR="00E40800" w:rsidRDefault="00E40800" w:rsidP="0022079F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" w:line="240" w:lineRule="auto"/>
              <w:ind w:left="156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Подаване на информация за ученици, допуснали повече от 5 отсъствия по неуважителни причини – за около 30 ученици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средномесечно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</w:p>
          <w:p w:rsidR="00E40800" w:rsidRDefault="00E40800" w:rsidP="00DB00A3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" w:line="240" w:lineRule="auto"/>
              <w:ind w:left="1560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Търсене на съдействие от кметове по места за установяване на контакт с родителите по местоживеене и обсъждане на мерки и действия за коригиране поведението на ученика – 2 писма.</w:t>
            </w:r>
          </w:p>
          <w:p w:rsidR="00E40800" w:rsidRDefault="00E40800" w:rsidP="00DB00A3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" w:line="240" w:lineRule="auto"/>
              <w:ind w:left="1560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 на редовността на воденето и отчитането на отсъствията на учениците от учители и класни ръководители, коректно отразяване на отсъствията на учениците в училищната документация .</w:t>
            </w:r>
          </w:p>
          <w:p w:rsidR="00E40800" w:rsidRDefault="00E40800" w:rsidP="00DB00A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" w:line="240" w:lineRule="auto"/>
              <w:ind w:left="113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Възпитателни мерки за превенция на отпадането.</w:t>
            </w:r>
          </w:p>
          <w:p w:rsidR="00E40800" w:rsidRDefault="00E40800" w:rsidP="00DB00A3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3" w:line="240" w:lineRule="auto"/>
              <w:ind w:left="1560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учениците</w:t>
            </w:r>
          </w:p>
          <w:p w:rsidR="00E40800" w:rsidRDefault="00E40800" w:rsidP="00DB00A3">
            <w:pPr>
              <w:pStyle w:val="a3"/>
              <w:numPr>
                <w:ilvl w:val="2"/>
                <w:numId w:val="3"/>
              </w:numPr>
              <w:autoSpaceDE w:val="0"/>
              <w:autoSpaceDN w:val="0"/>
              <w:adjustRightInd w:val="0"/>
              <w:spacing w:before="3" w:line="240" w:lineRule="auto"/>
              <w:ind w:left="212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Изготвяне на индивидуална оценка на учениците в риск от отпадане и своевременно включване в училищния регистър на застрашените от отпадане ученици.</w:t>
            </w:r>
          </w:p>
          <w:p w:rsidR="00E40800" w:rsidRDefault="00E40800" w:rsidP="00DB00A3">
            <w:pPr>
              <w:pStyle w:val="a3"/>
              <w:numPr>
                <w:ilvl w:val="2"/>
                <w:numId w:val="3"/>
              </w:numPr>
              <w:autoSpaceDE w:val="0"/>
              <w:autoSpaceDN w:val="0"/>
              <w:adjustRightInd w:val="0"/>
              <w:spacing w:before="3" w:line="240" w:lineRule="auto"/>
              <w:ind w:left="212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Предприемане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индивидуални мерки и дейности за превенция на ученици в риск на ниво училище.</w:t>
            </w:r>
          </w:p>
          <w:p w:rsidR="00E40800" w:rsidRDefault="00E40800" w:rsidP="00DB00A3">
            <w:pPr>
              <w:pStyle w:val="a3"/>
              <w:numPr>
                <w:ilvl w:val="2"/>
                <w:numId w:val="3"/>
              </w:numPr>
              <w:spacing w:line="240" w:lineRule="auto"/>
              <w:ind w:left="212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Включване в дейности на училищния ученически съвет и създаване на подкрепяща среда – организиране на ученически пространства, забавни музикални междучасия, гледане и обсъждане на филми с учебно-възпитателна цел, провеждане на занятия по подхода „връстници обучават връстници“ и др.</w:t>
            </w:r>
          </w:p>
          <w:p w:rsidR="00E40800" w:rsidRDefault="00E40800" w:rsidP="00DB00A3">
            <w:pPr>
              <w:pStyle w:val="a3"/>
              <w:numPr>
                <w:ilvl w:val="2"/>
                <w:numId w:val="3"/>
              </w:numPr>
              <w:autoSpaceDE w:val="0"/>
              <w:autoSpaceDN w:val="0"/>
              <w:adjustRightInd w:val="0"/>
              <w:spacing w:before="3" w:line="240" w:lineRule="auto"/>
              <w:ind w:left="212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Паралелкови дейности и изяви за превенция на отпадане и работа с деца в риск съгласно плановете на класните ръководители.</w:t>
            </w:r>
          </w:p>
          <w:p w:rsidR="00E40800" w:rsidRDefault="00E40800" w:rsidP="00DB00A3">
            <w:pPr>
              <w:pStyle w:val="a3"/>
              <w:numPr>
                <w:ilvl w:val="2"/>
                <w:numId w:val="3"/>
              </w:numPr>
              <w:spacing w:line="240" w:lineRule="auto"/>
              <w:ind w:left="212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Индивидуална и допълнителна работа с учениците с отсъствия – консултации, беседи, възлагане на персонални задачи, стимулиране на положителни постъпки и изяви.</w:t>
            </w:r>
          </w:p>
          <w:p w:rsidR="00E40800" w:rsidRDefault="00E40800" w:rsidP="00DB00A3">
            <w:pPr>
              <w:pStyle w:val="a3"/>
              <w:numPr>
                <w:ilvl w:val="2"/>
                <w:numId w:val="3"/>
              </w:numPr>
              <w:spacing w:line="240" w:lineRule="auto"/>
              <w:ind w:left="2127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Включване на учениците в риск от отпадане в извънкласни и извънучилищни дейности – участие в училищни празници, организиране на спортни празници и състезания, екскурзии, участие в патриотичната програма на Община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Медковец и СУ „Отец Паисий“, </w:t>
            </w:r>
            <w:r>
              <w:rPr>
                <w:rFonts w:ascii="Times New Roman" w:hAnsi="Times New Roman"/>
                <w:sz w:val="24"/>
                <w:szCs w:val="24"/>
              </w:rPr>
              <w:t>съвместни инициативи с библиотека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 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читалище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E40800" w:rsidRDefault="00E40800" w:rsidP="00DB00A3">
            <w:pPr>
              <w:pStyle w:val="a3"/>
              <w:numPr>
                <w:ilvl w:val="2"/>
                <w:numId w:val="3"/>
              </w:numPr>
              <w:autoSpaceDE w:val="0"/>
              <w:autoSpaceDN w:val="0"/>
              <w:adjustRightInd w:val="0"/>
              <w:spacing w:before="3" w:line="240" w:lineRule="auto"/>
              <w:ind w:left="212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Установяване на диалог училище – институции, имащи отношение към проблема и провеждане на съвместни инициативи с МКБППМН, инспектори от ДПС-МВР. </w:t>
            </w:r>
          </w:p>
          <w:p w:rsidR="00E40800" w:rsidRDefault="00E40800">
            <w:pPr>
              <w:pStyle w:val="a3"/>
              <w:spacing w:before="100" w:beforeAutospacing="1" w:after="100" w:afterAutospacing="1" w:line="240" w:lineRule="auto"/>
              <w:ind w:left="1560" w:hanging="42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2.2. Работа с родителите</w:t>
            </w:r>
          </w:p>
          <w:p w:rsidR="00E40800" w:rsidRDefault="00E40800" w:rsidP="00DB00A3">
            <w:pPr>
              <w:pStyle w:val="a3"/>
              <w:numPr>
                <w:ilvl w:val="2"/>
                <w:numId w:val="4"/>
              </w:numPr>
              <w:spacing w:before="100" w:beforeAutospacing="1" w:after="100" w:afterAutospacing="1" w:line="240" w:lineRule="auto"/>
              <w:ind w:left="2127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Запознаване на родителите с нормативните актове и училищни документи (ПДУ, мерки и др.), засягащи техните задължения и отговорности, както и дейности по превенция на ранното напускане на училище.</w:t>
            </w:r>
          </w:p>
          <w:p w:rsidR="00E40800" w:rsidRDefault="00E40800" w:rsidP="00DB00A3">
            <w:pPr>
              <w:pStyle w:val="a3"/>
              <w:numPr>
                <w:ilvl w:val="2"/>
                <w:numId w:val="4"/>
              </w:numPr>
              <w:spacing w:before="100" w:beforeAutospacing="1" w:after="100" w:afterAutospacing="1" w:line="240" w:lineRule="auto"/>
              <w:ind w:left="212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Прилагане на нови подходи в работата с родителите – алтернативни родителски срещи, активно включване в общи дейности, родителите-партньори на училището.</w:t>
            </w:r>
          </w:p>
          <w:p w:rsidR="00E40800" w:rsidRDefault="00E40800" w:rsidP="00DB00A3">
            <w:pPr>
              <w:pStyle w:val="a3"/>
              <w:numPr>
                <w:ilvl w:val="2"/>
                <w:numId w:val="4"/>
              </w:numPr>
              <w:spacing w:before="100" w:beforeAutospacing="1" w:after="100" w:afterAutospacing="1"/>
              <w:ind w:left="212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Индивидуална работа с родители на застрашени от отпадане деца.</w:t>
            </w:r>
          </w:p>
          <w:p w:rsidR="00E40800" w:rsidRDefault="00E40800" w:rsidP="00DB00A3">
            <w:pPr>
              <w:pStyle w:val="a3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1560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с педагогически специалисти и непедагогически персонал:</w:t>
            </w:r>
          </w:p>
          <w:p w:rsidR="00E40800" w:rsidRDefault="00E40800" w:rsidP="00DB00A3">
            <w:pPr>
              <w:pStyle w:val="a3"/>
              <w:numPr>
                <w:ilvl w:val="2"/>
                <w:numId w:val="5"/>
              </w:numPr>
              <w:spacing w:line="240" w:lineRule="auto"/>
              <w:ind w:left="212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Изготвени училищни документи, насочени към подобряване на организационно-административната култура на длъжностните лица (Инструкция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 организиране дейността на класните ръководители в часовете за консултиране на родители и ученици и водене на училищната документация</w:t>
            </w:r>
            <w:r>
              <w:rPr>
                <w:rFonts w:ascii="Times New Roman" w:hAnsi="Times New Roman"/>
                <w:sz w:val="24"/>
                <w:szCs w:val="24"/>
              </w:rPr>
              <w:t>, Инструкция за водене на дневник на паралелка V – ХІІ клас, образци на писма до родители и институции, система за формално общуване с родители, Механизъм за контрол на редовното и точното отразяване на отсъствията на учениците в училищната документация и др.).</w:t>
            </w:r>
          </w:p>
          <w:p w:rsidR="00E40800" w:rsidRDefault="00E40800">
            <w:pPr>
              <w:ind w:left="360" w:firstLine="207"/>
              <w:jc w:val="both"/>
            </w:pPr>
            <w:r>
              <w:t xml:space="preserve">В резултат на изпълнението на програмата през учебната </w:t>
            </w:r>
            <w:r>
              <w:rPr>
                <w:bCs/>
                <w:lang w:eastAsia="en-US"/>
              </w:rPr>
              <w:t>202</w:t>
            </w:r>
            <w:r w:rsidR="00A340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/202</w:t>
            </w:r>
            <w:r w:rsidR="00A340DA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 xml:space="preserve"> </w:t>
            </w:r>
            <w:r>
              <w:t>година може да се направят следните изводи:</w:t>
            </w:r>
          </w:p>
          <w:p w:rsidR="00E40800" w:rsidRDefault="00E40800" w:rsidP="00DB00A3">
            <w:pPr>
              <w:pStyle w:val="a3"/>
              <w:numPr>
                <w:ilvl w:val="0"/>
                <w:numId w:val="5"/>
              </w:numPr>
              <w:spacing w:line="240" w:lineRule="auto"/>
              <w:ind w:left="113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Прилаганите мерки са оказали очакваното възпитателно въздействие и броят на допуснатите отсъствия, както и учениците, носители на отсъствия, е значително по-малък в сравнение с предходните години.</w:t>
            </w:r>
          </w:p>
          <w:p w:rsidR="00E40800" w:rsidRDefault="00E40800" w:rsidP="00DB00A3">
            <w:pPr>
              <w:pStyle w:val="a3"/>
              <w:numPr>
                <w:ilvl w:val="0"/>
                <w:numId w:val="5"/>
              </w:numPr>
              <w:spacing w:line="240" w:lineRule="auto"/>
              <w:ind w:left="113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Повишила се е организационно-административната култура на учителите и класните ръководители по отношение на регистрирането и отчитането на отсъствията на учениците.</w:t>
            </w:r>
          </w:p>
          <w:p w:rsidR="00E40800" w:rsidRDefault="00E4080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II. ЦЕЛИ НА ПРОГРАМАТА</w:t>
            </w:r>
          </w:p>
          <w:p w:rsidR="00E40800" w:rsidRDefault="00E40800" w:rsidP="00DB00A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"/>
              <w:ind w:left="851" w:hanging="284"/>
              <w:rPr>
                <w:bCs/>
              </w:rPr>
            </w:pPr>
            <w:r>
              <w:rPr>
                <w:bCs/>
              </w:rPr>
              <w:t>Ограничаване отпадането от училище и намаляване дела на преждевременно напусналите образователната система чрез провеждане на целенасочена и ефективна училищна политика и координирани действия и мерки.</w:t>
            </w:r>
          </w:p>
          <w:p w:rsidR="00E40800" w:rsidRDefault="00E40800" w:rsidP="00DB00A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"/>
              <w:ind w:left="851" w:hanging="284"/>
            </w:pPr>
            <w:r>
              <w:rPr>
                <w:bCs/>
              </w:rPr>
              <w:t>Осигуряване на институционална подкрепяща среда спрямо ученици в риск от отпадане чрез с</w:t>
            </w:r>
            <w:r>
              <w:t>ъздаване на положителни нагласи към образователния процес, изграждане на мотивация за посещение на училище и участие в живота на училищната общност.</w:t>
            </w:r>
          </w:p>
          <w:p w:rsidR="00E40800" w:rsidRDefault="00E40800">
            <w:pPr>
              <w:autoSpaceDE w:val="0"/>
              <w:autoSpaceDN w:val="0"/>
              <w:adjustRightInd w:val="0"/>
              <w:spacing w:before="3"/>
              <w:ind w:left="851" w:hanging="284"/>
              <w:jc w:val="both"/>
            </w:pPr>
          </w:p>
          <w:p w:rsidR="00E40800" w:rsidRDefault="00E40800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3"/>
              <w:jc w:val="both"/>
              <w:rPr>
                <w:b/>
                <w:i/>
              </w:rPr>
            </w:pPr>
            <w:r>
              <w:rPr>
                <w:b/>
                <w:i/>
              </w:rPr>
              <w:t>III. ОЧАКВАНИ РЕЗУЛТАТИ</w:t>
            </w:r>
          </w:p>
          <w:p w:rsidR="00E40800" w:rsidRDefault="00E40800" w:rsidP="00DB00A3">
            <w:pPr>
              <w:numPr>
                <w:ilvl w:val="0"/>
                <w:numId w:val="7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3"/>
              <w:ind w:left="851" w:hanging="284"/>
            </w:pPr>
            <w:r>
              <w:t>Недопускане на ученици, отпаднали от училище или преждевременно напуснали образователната система.</w:t>
            </w:r>
          </w:p>
          <w:p w:rsidR="00E40800" w:rsidRDefault="00E40800" w:rsidP="00DB00A3">
            <w:pPr>
              <w:numPr>
                <w:ilvl w:val="0"/>
                <w:numId w:val="7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3"/>
              <w:ind w:left="851" w:hanging="284"/>
              <w:jc w:val="both"/>
            </w:pPr>
            <w:r>
              <w:t>Създадени условия и повишена мотивация за посещение на училище.</w:t>
            </w:r>
          </w:p>
          <w:p w:rsidR="00E40800" w:rsidRDefault="00E40800" w:rsidP="00DB00A3">
            <w:pPr>
              <w:numPr>
                <w:ilvl w:val="0"/>
                <w:numId w:val="7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3"/>
              <w:ind w:left="851" w:hanging="284"/>
              <w:jc w:val="both"/>
            </w:pPr>
            <w:r>
              <w:t>Подобряване на учебните резултати и осигуряване на своевременна и адекватна образователна подкрепа за развитието на учениците, включително на ученици от уязвими групи.</w:t>
            </w:r>
          </w:p>
          <w:p w:rsidR="00E40800" w:rsidRDefault="00E40800">
            <w:pPr>
              <w:autoSpaceDE w:val="0"/>
              <w:autoSpaceDN w:val="0"/>
              <w:adjustRightInd w:val="0"/>
              <w:spacing w:before="3"/>
              <w:ind w:left="851" w:hanging="284"/>
              <w:jc w:val="both"/>
            </w:pPr>
          </w:p>
          <w:p w:rsidR="00E40800" w:rsidRDefault="00E40800">
            <w:pPr>
              <w:autoSpaceDE w:val="0"/>
              <w:autoSpaceDN w:val="0"/>
              <w:adjustRightInd w:val="0"/>
              <w:spacing w:before="3"/>
              <w:ind w:left="1080"/>
              <w:jc w:val="both"/>
            </w:pPr>
          </w:p>
          <w:p w:rsidR="00E40800" w:rsidRDefault="00E40800">
            <w:pPr>
              <w:autoSpaceDE w:val="0"/>
              <w:autoSpaceDN w:val="0"/>
              <w:adjustRightInd w:val="0"/>
              <w:spacing w:before="3" w:after="120"/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lastRenderedPageBreak/>
              <w:t>I</w:t>
            </w:r>
            <w:r>
              <w:rPr>
                <w:b/>
                <w:i/>
              </w:rPr>
              <w:t>V. МЕРКИ И ПОЛИТИКИ ЗА ПРЕВЕНЦИЯ И ПОДКРЕПА НА УЧЕНИЦИТЕ. ОСИГУРЯВАНЕ НА ПОЗИТИВНА ОБРАЗОВАТЕЛНА СРЕДА</w:t>
            </w:r>
          </w:p>
          <w:tbl>
            <w:tblPr>
              <w:tblW w:w="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997"/>
              <w:gridCol w:w="2620"/>
              <w:gridCol w:w="2279"/>
            </w:tblGrid>
            <w:tr w:rsidR="00E40800">
              <w:trPr>
                <w:tblHeader/>
                <w:jc w:val="center"/>
              </w:trPr>
              <w:tc>
                <w:tcPr>
                  <w:tcW w:w="8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Дейности за реализиране на мерките и политиките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Изпълнител/и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Срок</w:t>
                  </w:r>
                </w:p>
              </w:tc>
            </w:tr>
            <w:tr w:rsidR="00E40800">
              <w:trPr>
                <w:tblHeader/>
                <w:jc w:val="center"/>
              </w:trPr>
              <w:tc>
                <w:tcPr>
                  <w:tcW w:w="8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E40800">
              <w:trPr>
                <w:jc w:val="center"/>
              </w:trPr>
              <w:tc>
                <w:tcPr>
                  <w:tcW w:w="138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1. ПРЕВЕНЦИЯ И ПОДКРЕПА НА УЧЕНИЦИТЕ. ОСИГУРЯВАНЕ НА ПОЗИТИВНА ОБРАЗОВАТЕЛНА СРЕДА</w:t>
                  </w:r>
                </w:p>
              </w:tc>
            </w:tr>
            <w:tr w:rsidR="00E40800">
              <w:trPr>
                <w:jc w:val="center"/>
              </w:trPr>
              <w:tc>
                <w:tcPr>
                  <w:tcW w:w="8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1.1. Изготвяне на анализ и оценка на досегашната училищна програма за превенция на отпадането и намаляване на отсъствията от училище.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 xml:space="preserve">Директор 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977691" w:rsidP="00FE3378">
                  <w:pPr>
                    <w:autoSpaceDE w:val="0"/>
                    <w:autoSpaceDN w:val="0"/>
                    <w:adjustRightInd w:val="0"/>
                  </w:pPr>
                  <w:r>
                    <w:rPr>
                      <w:bCs/>
                    </w:rPr>
                    <w:t>30.09.202</w:t>
                  </w:r>
                  <w:r w:rsidR="00FE3378">
                    <w:rPr>
                      <w:bCs/>
                    </w:rPr>
                    <w:t>2</w:t>
                  </w:r>
                  <w:r>
                    <w:rPr>
                      <w:bCs/>
                    </w:rPr>
                    <w:t xml:space="preserve"> г</w:t>
                  </w:r>
                </w:p>
              </w:tc>
            </w:tr>
            <w:tr w:rsidR="00E40800">
              <w:trPr>
                <w:jc w:val="center"/>
              </w:trPr>
              <w:tc>
                <w:tcPr>
                  <w:tcW w:w="8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 w:rsidP="00977691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1.2. Приемане на политики и мерки за превенция на отпадането от училище в съответствие с Областната стратегия за ограничаване на отпадането от училище и намаляване дела на преждевременно напусналите о</w:t>
                  </w:r>
                  <w:r w:rsidR="00977691">
                    <w:t>бразователната система в СУ „Отец Паисий“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 xml:space="preserve">Директор 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977691" w:rsidP="00FE3378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rPr>
                      <w:bCs/>
                    </w:rPr>
                    <w:t>01.10.202</w:t>
                  </w:r>
                  <w:r w:rsidR="00FE3378">
                    <w:rPr>
                      <w:bCs/>
                    </w:rPr>
                    <w:t>2</w:t>
                  </w:r>
                  <w:r>
                    <w:rPr>
                      <w:bCs/>
                    </w:rPr>
                    <w:t xml:space="preserve"> г</w:t>
                  </w:r>
                </w:p>
              </w:tc>
            </w:tr>
            <w:tr w:rsidR="00E40800">
              <w:trPr>
                <w:jc w:val="center"/>
              </w:trPr>
              <w:tc>
                <w:tcPr>
                  <w:tcW w:w="8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  <w:rPr>
                      <w:u w:val="single"/>
                    </w:rPr>
                  </w:pPr>
                  <w:r>
                    <w:t>1.3. Сформиране на училищни екипи за подкрепа на личностното развитие на ученици в риск съгласно разпоредбите на ЗПУО и Наредбата за приобщаващото образование.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 xml:space="preserve">Директор 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При необходимост през учебната година</w:t>
                  </w:r>
                </w:p>
              </w:tc>
            </w:tr>
            <w:tr w:rsidR="00E40800">
              <w:trPr>
                <w:jc w:val="center"/>
              </w:trPr>
              <w:tc>
                <w:tcPr>
                  <w:tcW w:w="8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1.4. Прилагане на нови подходи в работата с родителите:</w:t>
                  </w:r>
                </w:p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- участие в дейността на обществения съвет;</w:t>
                  </w:r>
                </w:p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- алтернативни родителски срещи;</w:t>
                  </w:r>
                </w:p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 xml:space="preserve">- съвместни дейности – по паралелки </w:t>
                  </w:r>
                </w:p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- индивидуална работа с родители на застрашени от отпадане деца.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Класни ръководители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 w:rsidP="00977691">
                  <w:pPr>
                    <w:autoSpaceDE w:val="0"/>
                    <w:autoSpaceDN w:val="0"/>
                    <w:adjustRightInd w:val="0"/>
                    <w:spacing w:before="3"/>
                  </w:pPr>
                  <w:r>
                    <w:t>През  учебната година</w:t>
                  </w:r>
                </w:p>
              </w:tc>
            </w:tr>
            <w:tr w:rsidR="00E40800">
              <w:trPr>
                <w:jc w:val="center"/>
              </w:trPr>
              <w:tc>
                <w:tcPr>
                  <w:tcW w:w="8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1.5. Включване в плана на класните ръководители на дейности за превенция на отпадане и работа с ученици в риск и техните родители.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Класни ръководители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977691" w:rsidP="00FE3378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rPr>
                      <w:bCs/>
                    </w:rPr>
                    <w:t>15.10.202</w:t>
                  </w:r>
                  <w:r w:rsidR="00FE3378">
                    <w:rPr>
                      <w:bCs/>
                    </w:rPr>
                    <w:t>2</w:t>
                  </w:r>
                  <w:r>
                    <w:rPr>
                      <w:bCs/>
                    </w:rPr>
                    <w:t xml:space="preserve"> г</w:t>
                  </w:r>
                </w:p>
              </w:tc>
            </w:tr>
            <w:tr w:rsidR="00E40800">
              <w:trPr>
                <w:jc w:val="center"/>
              </w:trPr>
              <w:tc>
                <w:tcPr>
                  <w:tcW w:w="8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1.6. Включване на учениците в риск от отпадане в специфични училищни дейности:</w:t>
                  </w:r>
                </w:p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 xml:space="preserve">- за изява на творческия им потенциал – училищни празници, състезания, конкурси и др.; </w:t>
                  </w:r>
                </w:p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 xml:space="preserve">- инициативи, насочени към гражданско, екологично, патриотично възпитание; </w:t>
                  </w:r>
                </w:p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- свободен достъп до училищна спортна база;</w:t>
                  </w:r>
                </w:p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- по проект „Подкрепа за успех“;</w:t>
                  </w:r>
                </w:p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- за кариерно ориентиране и консултиране;</w:t>
                  </w:r>
                </w:p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- за превенция на рисковете и здравословни житейски избори.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Ръководители на групи, учители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 w:rsidP="00977691">
                  <w:pPr>
                    <w:autoSpaceDE w:val="0"/>
                    <w:autoSpaceDN w:val="0"/>
                    <w:adjustRightInd w:val="0"/>
                    <w:spacing w:before="3"/>
                  </w:pPr>
                  <w:r>
                    <w:t>През  учебната година</w:t>
                  </w:r>
                </w:p>
              </w:tc>
            </w:tr>
            <w:tr w:rsidR="00E40800">
              <w:trPr>
                <w:jc w:val="center"/>
              </w:trPr>
              <w:tc>
                <w:tcPr>
                  <w:tcW w:w="8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 w:rsidP="00841FAB">
                  <w:pPr>
                    <w:autoSpaceDE w:val="0"/>
                    <w:autoSpaceDN w:val="0"/>
                    <w:adjustRightInd w:val="0"/>
                    <w:spacing w:before="3"/>
                  </w:pPr>
                  <w:r>
                    <w:lastRenderedPageBreak/>
                    <w:t>1.7. Създаване на подкрепяща среда за учениците със СОП и условия за приобщаващо образование за ученици в риск от отпадане:</w:t>
                  </w:r>
                </w:p>
                <w:p w:rsidR="00E40800" w:rsidRDefault="00E40800" w:rsidP="00841FAB">
                  <w:pPr>
                    <w:autoSpaceDE w:val="0"/>
                    <w:autoSpaceDN w:val="0"/>
                    <w:adjustRightInd w:val="0"/>
                    <w:spacing w:before="3"/>
                  </w:pPr>
                  <w:r>
                    <w:t>- изготвяне на планове за подкрепа за личностното развитие на учениците в риск и с ниска мотивация;</w:t>
                  </w:r>
                </w:p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- консултиране и допълнителна работа;</w:t>
                  </w:r>
                </w:p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- целенасочена подготовка за НВО и ДЗИ;</w:t>
                  </w:r>
                </w:p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- недопускане на прояви на агресия и тормоз.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 w:rsidP="00841FAB">
                  <w:pPr>
                    <w:autoSpaceDE w:val="0"/>
                    <w:autoSpaceDN w:val="0"/>
                    <w:adjustRightInd w:val="0"/>
                    <w:spacing w:before="3"/>
                  </w:pPr>
                  <w:r>
                    <w:t>Учители от училището и РЦ за подкрепа на процеса на приобщаващото образование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 w:rsidP="00841FAB">
                  <w:pPr>
                    <w:autoSpaceDE w:val="0"/>
                    <w:autoSpaceDN w:val="0"/>
                    <w:adjustRightInd w:val="0"/>
                    <w:spacing w:before="3"/>
                  </w:pPr>
                  <w:r>
                    <w:t>През  учебната година</w:t>
                  </w:r>
                </w:p>
              </w:tc>
            </w:tr>
            <w:tr w:rsidR="00E40800">
              <w:trPr>
                <w:jc w:val="center"/>
              </w:trPr>
              <w:tc>
                <w:tcPr>
                  <w:tcW w:w="8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1.8. Повишаване обхвата на учениците, включени в ЦОУД и осигуряване на условия за ефективното ѝ провеждане.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Класни ръководители,</w:t>
                  </w:r>
                </w:p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учител в група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 w:rsidP="00841FAB">
                  <w:pPr>
                    <w:autoSpaceDE w:val="0"/>
                    <w:autoSpaceDN w:val="0"/>
                    <w:adjustRightInd w:val="0"/>
                    <w:spacing w:before="3"/>
                  </w:pPr>
                  <w:r>
                    <w:t>През  учебната година</w:t>
                  </w:r>
                </w:p>
              </w:tc>
            </w:tr>
            <w:tr w:rsidR="00E40800">
              <w:trPr>
                <w:jc w:val="center"/>
              </w:trPr>
              <w:tc>
                <w:tcPr>
                  <w:tcW w:w="8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1.9. Дейности на ученическия парламент и ученическите класни съвети в подкрепа на ученици в риск от отпадане вкл. и по подхода „Връстници обучават връстници“.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 w:rsidP="00841FAB">
                  <w:pPr>
                    <w:autoSpaceDE w:val="0"/>
                    <w:autoSpaceDN w:val="0"/>
                    <w:adjustRightInd w:val="0"/>
                    <w:spacing w:before="3"/>
                  </w:pPr>
                  <w:r>
                    <w:t>Педагогически съветник, ръководство на ученическия парламент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 w:rsidP="00841FAB">
                  <w:pPr>
                    <w:autoSpaceDE w:val="0"/>
                    <w:autoSpaceDN w:val="0"/>
                    <w:adjustRightInd w:val="0"/>
                    <w:spacing w:before="3"/>
                  </w:pPr>
                  <w:r>
                    <w:t>През  учебната година</w:t>
                  </w:r>
                </w:p>
              </w:tc>
            </w:tr>
            <w:tr w:rsidR="00E40800">
              <w:trPr>
                <w:jc w:val="center"/>
              </w:trPr>
              <w:tc>
                <w:tcPr>
                  <w:tcW w:w="138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>2</w:t>
                  </w:r>
                  <w:r>
                    <w:rPr>
                      <w:b/>
                      <w:shd w:val="clear" w:color="auto" w:fill="F2F2F2"/>
                    </w:rPr>
                    <w:t>. ИНСТИТУЦИОНАЛНИ ДЕЙНОСТИ</w:t>
                  </w:r>
                </w:p>
              </w:tc>
            </w:tr>
            <w:tr w:rsidR="00E40800">
              <w:trPr>
                <w:jc w:val="center"/>
              </w:trPr>
              <w:tc>
                <w:tcPr>
                  <w:tcW w:w="8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2.1. Повишаване на уменията на педагогическите специалисти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за:</w:t>
                  </w:r>
                </w:p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  <w:rPr>
                      <w:lang w:val="en-US"/>
                    </w:rPr>
                  </w:pPr>
                  <w:r>
                    <w:t xml:space="preserve">- работа с ученици с различни обучителни затруднения; </w:t>
                  </w:r>
                </w:p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rPr>
                      <w:lang w:val="en-US"/>
                    </w:rPr>
                    <w:t xml:space="preserve">- </w:t>
                  </w:r>
                  <w:r>
                    <w:t>работа с дигитални ресурси;</w:t>
                  </w:r>
                </w:p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- успешно взаимодействие между училището и семейството.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4B7546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 xml:space="preserve">Старшите </w:t>
                  </w:r>
                  <w:r w:rsidR="00E40800">
                    <w:t xml:space="preserve"> учители</w:t>
                  </w:r>
                  <w:r>
                    <w:t xml:space="preserve"> – председатели на МО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 w:rsidP="004B7546">
                  <w:pPr>
                    <w:autoSpaceDE w:val="0"/>
                    <w:autoSpaceDN w:val="0"/>
                    <w:adjustRightInd w:val="0"/>
                    <w:spacing w:before="3"/>
                  </w:pPr>
                  <w:r>
                    <w:t>Съгласно плана за квалификация</w:t>
                  </w:r>
                </w:p>
              </w:tc>
            </w:tr>
            <w:tr w:rsidR="00E40800">
              <w:trPr>
                <w:jc w:val="center"/>
              </w:trPr>
              <w:tc>
                <w:tcPr>
                  <w:tcW w:w="8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 xml:space="preserve">2.2. Осигуряване на безплатен транспорт на всички пътуващи ученици до завършване на средно образование. 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4B7546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Директор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4B7546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rPr>
                      <w:bCs/>
                    </w:rPr>
                    <w:t>През учебната година</w:t>
                  </w:r>
                </w:p>
              </w:tc>
            </w:tr>
            <w:tr w:rsidR="00E40800">
              <w:trPr>
                <w:jc w:val="center"/>
              </w:trPr>
              <w:tc>
                <w:tcPr>
                  <w:tcW w:w="8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 w:rsidP="004B7546">
                  <w:pPr>
                    <w:autoSpaceDE w:val="0"/>
                    <w:autoSpaceDN w:val="0"/>
                    <w:adjustRightInd w:val="0"/>
                    <w:spacing w:before="3"/>
                  </w:pPr>
                  <w:r>
                    <w:t>2.3. Изплащане на стипендии при условията и по реда на ПМС за условията за получаване на стипендии от учениците след завършено основно образование.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4B7546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Директор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 w:rsidP="004B7546">
                  <w:pPr>
                    <w:autoSpaceDE w:val="0"/>
                    <w:autoSpaceDN w:val="0"/>
                    <w:adjustRightInd w:val="0"/>
                    <w:spacing w:before="3"/>
                  </w:pPr>
                  <w:r>
                    <w:t>През  учебната година</w:t>
                  </w:r>
                </w:p>
              </w:tc>
            </w:tr>
            <w:tr w:rsidR="00E40800">
              <w:trPr>
                <w:jc w:val="center"/>
              </w:trPr>
              <w:tc>
                <w:tcPr>
                  <w:tcW w:w="8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 w:rsidP="004B7546">
                  <w:pPr>
                    <w:autoSpaceDE w:val="0"/>
                    <w:autoSpaceDN w:val="0"/>
                    <w:adjustRightInd w:val="0"/>
                    <w:spacing w:before="3"/>
                  </w:pPr>
                  <w:r>
                    <w:t>2.4. Консултиране на учениците в риск и родителите им относно възможностите за продължаване на обучението във форми, различни от дневна форма на обучение.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Педагогически съветник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 w:rsidP="004B7546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През  учебната година</w:t>
                  </w:r>
                </w:p>
              </w:tc>
            </w:tr>
            <w:tr w:rsidR="00E40800">
              <w:trPr>
                <w:jc w:val="center"/>
              </w:trPr>
              <w:tc>
                <w:tcPr>
                  <w:tcW w:w="8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 xml:space="preserve">2.5. Ежемесечно подаване на информация в ИСРМ за ученици с 5 и повече </w:t>
                  </w:r>
                  <w:proofErr w:type="spellStart"/>
                  <w:r>
                    <w:t>неизвинени</w:t>
                  </w:r>
                  <w:proofErr w:type="spellEnd"/>
                  <w:r>
                    <w:t xml:space="preserve"> отсъствия. 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Класни ръководители</w:t>
                  </w:r>
                </w:p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Определено длъжностно лице за работа в ИСРМ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 w:rsidP="004B7546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До 15-то число на месеца</w:t>
                  </w:r>
                </w:p>
              </w:tc>
            </w:tr>
            <w:tr w:rsidR="00E40800">
              <w:trPr>
                <w:jc w:val="center"/>
              </w:trPr>
              <w:tc>
                <w:tcPr>
                  <w:tcW w:w="8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2.6. Ежемесечно подаване на информация за отсъствията на учениците чрез информационната система на МОН – модул „Отсъствия“.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 xml:space="preserve">Директор 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 w:rsidP="004B7546">
                  <w:pPr>
                    <w:autoSpaceDE w:val="0"/>
                    <w:autoSpaceDN w:val="0"/>
                    <w:adjustRightInd w:val="0"/>
                    <w:spacing w:before="3"/>
                  </w:pPr>
                  <w:r>
                    <w:t xml:space="preserve">До </w:t>
                  </w:r>
                  <w:r w:rsidR="004B7546">
                    <w:t>4</w:t>
                  </w:r>
                  <w:r>
                    <w:t>-то число на месеца</w:t>
                  </w:r>
                </w:p>
              </w:tc>
            </w:tr>
            <w:tr w:rsidR="00E40800">
              <w:trPr>
                <w:jc w:val="center"/>
              </w:trPr>
              <w:tc>
                <w:tcPr>
                  <w:tcW w:w="8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800" w:rsidRDefault="00E40800" w:rsidP="004B7546">
                  <w:pPr>
                    <w:autoSpaceDE w:val="0"/>
                    <w:autoSpaceDN w:val="0"/>
                    <w:adjustRightInd w:val="0"/>
                    <w:spacing w:before="3"/>
                  </w:pPr>
                  <w:r>
                    <w:lastRenderedPageBreak/>
                    <w:t xml:space="preserve">2.7. Участие в дейността на екип/и за обхват във връзка с осигуряване редовното посещение на учебни занятия от страна на децата и учениците, подлежащи на задължително предучилищно и училищно образование </w:t>
                  </w:r>
                </w:p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Класни ръководители и определени длъжностни лица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 w:rsidP="00FE3378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</w:t>
                  </w:r>
                  <w:r w:rsidR="000B0B6D">
                    <w:rPr>
                      <w:bCs/>
                    </w:rPr>
                    <w:t>202</w:t>
                  </w:r>
                  <w:r w:rsidR="00FE3378">
                    <w:rPr>
                      <w:bCs/>
                    </w:rPr>
                    <w:t>2</w:t>
                  </w:r>
                  <w:r>
                    <w:rPr>
                      <w:bCs/>
                    </w:rPr>
                    <w:t>/</w:t>
                  </w:r>
                  <w:r w:rsidR="000B0B6D">
                    <w:rPr>
                      <w:bCs/>
                    </w:rPr>
                    <w:t>202</w:t>
                  </w:r>
                  <w:r w:rsidR="00FE3378">
                    <w:rPr>
                      <w:bCs/>
                    </w:rPr>
                    <w:t>3</w:t>
                  </w:r>
                  <w:bookmarkStart w:id="0" w:name="_GoBack"/>
                  <w:bookmarkEnd w:id="0"/>
                  <w:r>
                    <w:rPr>
                      <w:bCs/>
                    </w:rPr>
                    <w:t xml:space="preserve"> г.</w:t>
                  </w:r>
                </w:p>
              </w:tc>
            </w:tr>
            <w:tr w:rsidR="00E40800">
              <w:trPr>
                <w:jc w:val="center"/>
              </w:trPr>
              <w:tc>
                <w:tcPr>
                  <w:tcW w:w="8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2.8. Съвместни дейности с Обществения съвет:</w:t>
                  </w:r>
                </w:p>
                <w:p w:rsidR="00E40800" w:rsidRDefault="00E40800" w:rsidP="004B7546">
                  <w:pPr>
                    <w:autoSpaceDE w:val="0"/>
                    <w:autoSpaceDN w:val="0"/>
                    <w:adjustRightInd w:val="0"/>
                    <w:spacing w:before="3"/>
                  </w:pPr>
                  <w:r>
                    <w:t>- провеждане на родителски срещи за запознаване със законовите разпоредби, права, задължения и отговорности на всяка от страните по изпълнение на държавната политика за ограничаване на отпадането от училище и намаляване дела на преждевременно напусналите образователната система.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Директор, обществен съвет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 w:rsidP="004B7546">
                  <w:pPr>
                    <w:autoSpaceDE w:val="0"/>
                    <w:autoSpaceDN w:val="0"/>
                    <w:adjustRightInd w:val="0"/>
                    <w:spacing w:before="3"/>
                  </w:pPr>
                  <w:r>
                    <w:t>През  учебната година</w:t>
                  </w:r>
                </w:p>
              </w:tc>
            </w:tr>
            <w:tr w:rsidR="00E40800">
              <w:trPr>
                <w:jc w:val="center"/>
              </w:trPr>
              <w:tc>
                <w:tcPr>
                  <w:tcW w:w="8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2.9. Контрол по спазване на задълженията на учителите по регистриране на отсъствията на учениците, посещаемостта на учебните часове и извънучебните дейности.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 xml:space="preserve">Директор 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 xml:space="preserve">Ежемесечно </w:t>
                  </w:r>
                </w:p>
              </w:tc>
            </w:tr>
            <w:tr w:rsidR="00E40800">
              <w:trPr>
                <w:jc w:val="center"/>
              </w:trPr>
              <w:tc>
                <w:tcPr>
                  <w:tcW w:w="8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2.10. Контрол по спазване на задълженията на класните ръководители за оформяне и отчитане на отсъствията на учениците.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 xml:space="preserve">Директор 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 xml:space="preserve">Ежемесечно </w:t>
                  </w:r>
                </w:p>
              </w:tc>
            </w:tr>
            <w:tr w:rsidR="00E40800">
              <w:trPr>
                <w:jc w:val="center"/>
              </w:trPr>
              <w:tc>
                <w:tcPr>
                  <w:tcW w:w="8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 w:rsidP="004B7546">
                  <w:pPr>
                    <w:autoSpaceDE w:val="0"/>
                    <w:autoSpaceDN w:val="0"/>
                    <w:adjustRightInd w:val="0"/>
                    <w:spacing w:before="3"/>
                  </w:pPr>
                  <w:r>
                    <w:t>2.11. Осигуряване на подкрепа на класни ръководители и учители в работата с ученици в риск:</w:t>
                  </w:r>
                </w:p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- консултации със специалисти и експерти от Д „СП“, МКБППМН, МВР-ДПС и др.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 xml:space="preserve">Педагогически съветник 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 w:rsidP="004B7546">
                  <w:pPr>
                    <w:autoSpaceDE w:val="0"/>
                    <w:autoSpaceDN w:val="0"/>
                    <w:adjustRightInd w:val="0"/>
                    <w:spacing w:before="3"/>
                  </w:pPr>
                  <w:r>
                    <w:t>През  учебната година</w:t>
                  </w:r>
                </w:p>
              </w:tc>
            </w:tr>
            <w:tr w:rsidR="00E40800">
              <w:trPr>
                <w:jc w:val="center"/>
              </w:trPr>
              <w:tc>
                <w:tcPr>
                  <w:tcW w:w="8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2.12. Извършване на своевременна оценка на риска от отпадане и адекватна реакция спрямо ученици, застрашени от отпадане.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Класни ръководители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 w:rsidP="004B7546">
                  <w:pPr>
                    <w:autoSpaceDE w:val="0"/>
                    <w:autoSpaceDN w:val="0"/>
                    <w:adjustRightInd w:val="0"/>
                    <w:spacing w:before="3"/>
                  </w:pPr>
                  <w:r>
                    <w:t>През  учебната година</w:t>
                  </w:r>
                </w:p>
              </w:tc>
            </w:tr>
            <w:tr w:rsidR="00E40800">
              <w:trPr>
                <w:jc w:val="center"/>
              </w:trPr>
              <w:tc>
                <w:tcPr>
                  <w:tcW w:w="8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2.13. Уведомяване на институциите (Община, МКБППМН, Дирекция „Социално подпомагане“) за прилагане на законови лостове по отношение на родителите, които не осигуряват присъствието на децата си в училище.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Класни ръководители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При необходимост</w:t>
                  </w:r>
                </w:p>
              </w:tc>
            </w:tr>
            <w:tr w:rsidR="00E40800">
              <w:trPr>
                <w:jc w:val="center"/>
              </w:trPr>
              <w:tc>
                <w:tcPr>
                  <w:tcW w:w="8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2.14. Работа с родителите, които не осигуряват присъствието на децата си в училище:</w:t>
                  </w:r>
                </w:p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- информиране и консултиране на родителите по изпълнение на задълженията за осигуряване присъствието на децата им в училище, отговорности и превенция;</w:t>
                  </w:r>
                </w:p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- сключване на споразумение между училището и родителите, в което се фиксират ангажиментите на страните по превенция на отпадането.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Класни ръководители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800" w:rsidRDefault="00E40800">
                  <w:pPr>
                    <w:autoSpaceDE w:val="0"/>
                    <w:autoSpaceDN w:val="0"/>
                    <w:adjustRightInd w:val="0"/>
                    <w:spacing w:before="3"/>
                    <w:jc w:val="both"/>
                  </w:pPr>
                  <w:r>
                    <w:t>При необходимост</w:t>
                  </w:r>
                </w:p>
              </w:tc>
            </w:tr>
          </w:tbl>
          <w:p w:rsidR="00E40800" w:rsidRDefault="00E40800">
            <w:pPr>
              <w:jc w:val="both"/>
              <w:rPr>
                <w:i/>
              </w:rPr>
            </w:pPr>
          </w:p>
          <w:p w:rsidR="00E40800" w:rsidRDefault="00E40800">
            <w:pPr>
              <w:autoSpaceDE w:val="0"/>
              <w:autoSpaceDN w:val="0"/>
              <w:adjustRightInd w:val="0"/>
              <w:spacing w:before="3"/>
              <w:jc w:val="both"/>
              <w:rPr>
                <w:b/>
                <w:i/>
              </w:rPr>
            </w:pPr>
            <w:r>
              <w:rPr>
                <w:b/>
                <w:i/>
              </w:rPr>
              <w:t>V. ИНДИКАТОРИ ЗА ИЗПЪЛНЕНИЕ</w:t>
            </w:r>
          </w:p>
          <w:p w:rsidR="00E40800" w:rsidRDefault="00E40800" w:rsidP="00DB00A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"/>
              <w:ind w:left="851" w:hanging="284"/>
              <w:jc w:val="both"/>
            </w:pPr>
            <w:r>
              <w:t>Намаляване на отсъствията по уважителни и неуважителни причини с 10 % в сравнение с предходната учебна година:</w:t>
            </w:r>
          </w:p>
          <w:p w:rsidR="00E40800" w:rsidRDefault="00E40800" w:rsidP="00DB00A3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3"/>
              <w:jc w:val="both"/>
            </w:pPr>
            <w:r>
              <w:t>брой отсъствия в края на срока/учебната година;</w:t>
            </w:r>
          </w:p>
          <w:p w:rsidR="00E40800" w:rsidRDefault="00E40800" w:rsidP="00DB00A3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3"/>
              <w:jc w:val="both"/>
            </w:pPr>
            <w:r>
              <w:lastRenderedPageBreak/>
              <w:t>брой санкционирани ученици за отсъствия;</w:t>
            </w:r>
          </w:p>
          <w:p w:rsidR="00E40800" w:rsidRDefault="00E40800" w:rsidP="00DB00A3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3"/>
              <w:jc w:val="both"/>
            </w:pPr>
            <w:r>
              <w:t>брой ученици с 5 и повече  отсъствия по неуважителни причини;</w:t>
            </w:r>
          </w:p>
          <w:p w:rsidR="00E40800" w:rsidRDefault="00E40800" w:rsidP="00DB00A3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3"/>
              <w:jc w:val="both"/>
            </w:pPr>
            <w:r>
              <w:t xml:space="preserve">брой ученици, положили изпити за определяне на срочна и/или годишна оценка по учебни предмети поради допуснати отсъствия </w:t>
            </w:r>
          </w:p>
          <w:p w:rsidR="00E40800" w:rsidRDefault="00E40800" w:rsidP="00DB00A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"/>
              <w:ind w:left="851" w:hanging="284"/>
              <w:jc w:val="both"/>
            </w:pPr>
            <w:r>
              <w:t>Подобряване на учебните постижения на застрашените ученици.</w:t>
            </w:r>
          </w:p>
          <w:p w:rsidR="00E40800" w:rsidRDefault="00E40800" w:rsidP="00DB00A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"/>
              <w:ind w:left="851" w:hanging="284"/>
              <w:jc w:val="both"/>
            </w:pPr>
            <w:r>
              <w:t>Брой ученици в риск от отпадане, включени в училищни дейности.</w:t>
            </w:r>
          </w:p>
          <w:p w:rsidR="00E40800" w:rsidRDefault="00E40800" w:rsidP="00DB00A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"/>
              <w:ind w:left="851" w:hanging="284"/>
              <w:jc w:val="both"/>
            </w:pPr>
            <w:r>
              <w:t>Брой родители, на които е оказана институционална подкрепа.</w:t>
            </w:r>
          </w:p>
          <w:p w:rsidR="00E40800" w:rsidRDefault="00E40800">
            <w:pPr>
              <w:autoSpaceDE w:val="0"/>
              <w:autoSpaceDN w:val="0"/>
              <w:adjustRightInd w:val="0"/>
              <w:spacing w:before="3"/>
              <w:ind w:left="1080"/>
              <w:jc w:val="both"/>
            </w:pPr>
          </w:p>
          <w:p w:rsidR="00E40800" w:rsidRDefault="00E40800">
            <w:pPr>
              <w:autoSpaceDE w:val="0"/>
              <w:autoSpaceDN w:val="0"/>
              <w:adjustRightInd w:val="0"/>
              <w:spacing w:before="3"/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VI</w:t>
            </w:r>
            <w:r>
              <w:rPr>
                <w:b/>
                <w:i/>
              </w:rPr>
              <w:t>. ФИНАНСИРАНЕ ИЗПЪЛНЕНИЕТО НА ПРОГРАМАТА</w:t>
            </w:r>
          </w:p>
          <w:p w:rsidR="00E40800" w:rsidRDefault="00E40800" w:rsidP="00DB00A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3"/>
              <w:ind w:left="851" w:hanging="284"/>
              <w:jc w:val="both"/>
            </w:pPr>
            <w:r>
              <w:t>От бюджета на училището.</w:t>
            </w:r>
          </w:p>
          <w:p w:rsidR="00E40800" w:rsidRDefault="00E40800" w:rsidP="00DB00A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3"/>
              <w:ind w:left="851" w:hanging="284"/>
              <w:jc w:val="both"/>
            </w:pPr>
            <w:r>
              <w:t>Целеви средства за осигуряване на:</w:t>
            </w:r>
          </w:p>
          <w:p w:rsidR="00E40800" w:rsidRDefault="00E40800" w:rsidP="00DB00A3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3"/>
              <w:jc w:val="both"/>
            </w:pPr>
            <w:r>
              <w:t>учебници на учениците от V – VII клас;</w:t>
            </w:r>
          </w:p>
          <w:p w:rsidR="00E40800" w:rsidRDefault="00E40800" w:rsidP="00DB00A3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3"/>
              <w:jc w:val="both"/>
            </w:pPr>
            <w:r>
              <w:t>безплатен транспорт за пътуващите ученици до завършване на средно образование;</w:t>
            </w:r>
          </w:p>
          <w:p w:rsidR="00E40800" w:rsidRDefault="00E40800" w:rsidP="00DB00A3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3"/>
              <w:jc w:val="both"/>
            </w:pPr>
            <w:r>
              <w:t>стипендии – ученици след завършване на основно образование</w:t>
            </w:r>
          </w:p>
          <w:p w:rsidR="00E40800" w:rsidRDefault="00E40800" w:rsidP="00DB00A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3"/>
              <w:ind w:left="851" w:hanging="284"/>
              <w:jc w:val="both"/>
            </w:pPr>
            <w:r>
              <w:t>От НП на МОН.</w:t>
            </w:r>
          </w:p>
          <w:p w:rsidR="00E40800" w:rsidRDefault="00E40800" w:rsidP="00DB00A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3"/>
              <w:ind w:left="851" w:hanging="284"/>
              <w:jc w:val="both"/>
            </w:pPr>
            <w:r>
              <w:t>Проекти.</w:t>
            </w:r>
          </w:p>
          <w:p w:rsidR="00E40800" w:rsidRDefault="00E40800">
            <w:pPr>
              <w:ind w:left="851" w:hanging="284"/>
              <w:jc w:val="both"/>
              <w:rPr>
                <w:i/>
              </w:rPr>
            </w:pPr>
          </w:p>
          <w:p w:rsidR="00E40800" w:rsidRDefault="00E40800"/>
        </w:tc>
      </w:tr>
    </w:tbl>
    <w:p w:rsidR="002E4B87" w:rsidRDefault="002E4B87"/>
    <w:sectPr w:rsidR="002E4B87" w:rsidSect="00E408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71C5"/>
    <w:multiLevelType w:val="multilevel"/>
    <w:tmpl w:val="EB688E3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80" w:hanging="54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 w15:restartNumberingAfterBreak="0">
    <w:nsid w:val="30945537"/>
    <w:multiLevelType w:val="multilevel"/>
    <w:tmpl w:val="632A9E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2" w15:restartNumberingAfterBreak="0">
    <w:nsid w:val="3E341507"/>
    <w:multiLevelType w:val="multilevel"/>
    <w:tmpl w:val="BCFA591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30" w:hanging="360"/>
      </w:pPr>
    </w:lvl>
    <w:lvl w:ilvl="2">
      <w:start w:val="1"/>
      <w:numFmt w:val="decimal"/>
      <w:isLgl/>
      <w:lvlText w:val="%1.%2.%3."/>
      <w:lvlJc w:val="left"/>
      <w:pPr>
        <w:ind w:left="2155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5" w:hanging="1080"/>
      </w:pPr>
    </w:lvl>
    <w:lvl w:ilvl="5">
      <w:start w:val="1"/>
      <w:numFmt w:val="decimal"/>
      <w:isLgl/>
      <w:lvlText w:val="%1.%2.%3.%4.%5.%6."/>
      <w:lvlJc w:val="left"/>
      <w:pPr>
        <w:ind w:left="3610" w:hanging="1080"/>
      </w:pPr>
    </w:lvl>
    <w:lvl w:ilvl="6">
      <w:start w:val="1"/>
      <w:numFmt w:val="decimal"/>
      <w:isLgl/>
      <w:lvlText w:val="%1.%2.%3.%4.%5.%6.%7."/>
      <w:lvlJc w:val="left"/>
      <w:pPr>
        <w:ind w:left="4335" w:hanging="1440"/>
      </w:pPr>
    </w:lvl>
    <w:lvl w:ilvl="7">
      <w:start w:val="1"/>
      <w:numFmt w:val="decimal"/>
      <w:isLgl/>
      <w:lvlText w:val="%1.%2.%3.%4.%5.%6.%7.%8."/>
      <w:lvlJc w:val="left"/>
      <w:pPr>
        <w:ind w:left="4700" w:hanging="1440"/>
      </w:pPr>
    </w:lvl>
    <w:lvl w:ilvl="8">
      <w:start w:val="1"/>
      <w:numFmt w:val="decimal"/>
      <w:isLgl/>
      <w:lvlText w:val="%1.%2.%3.%4.%5.%6.%7.%8.%9."/>
      <w:lvlJc w:val="left"/>
      <w:pPr>
        <w:ind w:left="5425" w:hanging="1800"/>
      </w:pPr>
    </w:lvl>
  </w:abstractNum>
  <w:abstractNum w:abstractNumId="3" w15:restartNumberingAfterBreak="0">
    <w:nsid w:val="40F70FE2"/>
    <w:multiLevelType w:val="hybridMultilevel"/>
    <w:tmpl w:val="E4FE979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6963369"/>
    <w:multiLevelType w:val="multilevel"/>
    <w:tmpl w:val="5DEA6A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5" w15:restartNumberingAfterBreak="0">
    <w:nsid w:val="4D7551E2"/>
    <w:multiLevelType w:val="hybridMultilevel"/>
    <w:tmpl w:val="836427B0"/>
    <w:lvl w:ilvl="0" w:tplc="EF4CDF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A56D7B"/>
    <w:multiLevelType w:val="multilevel"/>
    <w:tmpl w:val="71F2DE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abstractNum w:abstractNumId="7" w15:restartNumberingAfterBreak="0">
    <w:nsid w:val="5EAC453E"/>
    <w:multiLevelType w:val="hybridMultilevel"/>
    <w:tmpl w:val="3B548972"/>
    <w:lvl w:ilvl="0" w:tplc="EF4CDF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FC254F"/>
    <w:multiLevelType w:val="multilevel"/>
    <w:tmpl w:val="DC5A107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00"/>
    <w:rsid w:val="000B0B6D"/>
    <w:rsid w:val="0022079F"/>
    <w:rsid w:val="002E4B87"/>
    <w:rsid w:val="004B7546"/>
    <w:rsid w:val="006E7264"/>
    <w:rsid w:val="00841FAB"/>
    <w:rsid w:val="00977691"/>
    <w:rsid w:val="00A340DA"/>
    <w:rsid w:val="00A77794"/>
    <w:rsid w:val="00AB7642"/>
    <w:rsid w:val="00BD12A2"/>
    <w:rsid w:val="00E40800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B7447-E03B-4203-8190-FC930C94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40800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40800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paragraph" w:styleId="2">
    <w:name w:val="Body Text 2"/>
    <w:basedOn w:val="a"/>
    <w:link w:val="20"/>
    <w:semiHidden/>
    <w:unhideWhenUsed/>
    <w:rsid w:val="00E40800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semiHidden/>
    <w:rsid w:val="00E4080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E408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Анелия Монова</dc:creator>
  <cp:keywords/>
  <dc:description/>
  <cp:lastModifiedBy>Анелия Монова</cp:lastModifiedBy>
  <cp:revision>15</cp:revision>
  <dcterms:created xsi:type="dcterms:W3CDTF">2021-09-30T08:23:00Z</dcterms:created>
  <dcterms:modified xsi:type="dcterms:W3CDTF">2022-11-24T14:10:00Z</dcterms:modified>
</cp:coreProperties>
</file>